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4A8" w:rsidRPr="001446A6" w:rsidRDefault="001446A6" w:rsidP="004E4421">
      <w:pPr>
        <w:spacing w:line="360" w:lineRule="auto"/>
        <w:contextualSpacing/>
        <w:rPr>
          <w:color w:val="000000" w:themeColor="text1"/>
        </w:rPr>
      </w:pPr>
      <w:bookmarkStart w:id="0" w:name="_GoBack"/>
      <w:bookmarkEnd w:id="0"/>
      <w:r w:rsidRPr="001446A6">
        <w:rPr>
          <w:color w:val="000000" w:themeColor="text1"/>
        </w:rPr>
        <w:t>April 2024</w:t>
      </w:r>
    </w:p>
    <w:p w:rsidR="001F7C52" w:rsidRPr="00677715" w:rsidRDefault="001F7C52" w:rsidP="004E4421">
      <w:pPr>
        <w:spacing w:line="360" w:lineRule="auto"/>
        <w:contextualSpacing/>
        <w:rPr>
          <w:color w:val="000000" w:themeColor="text1"/>
        </w:rPr>
      </w:pPr>
    </w:p>
    <w:p w:rsidR="00C54B31" w:rsidRDefault="00ED696B" w:rsidP="009D39DD">
      <w:pPr>
        <w:spacing w:line="240" w:lineRule="auto"/>
        <w:contextualSpacing/>
        <w:rPr>
          <w:b/>
          <w:sz w:val="32"/>
        </w:rPr>
      </w:pPr>
      <w:r>
        <w:rPr>
          <w:b/>
          <w:sz w:val="32"/>
        </w:rPr>
        <w:t>Die Kantonss</w:t>
      </w:r>
      <w:r w:rsidR="00C54B31">
        <w:rPr>
          <w:b/>
          <w:sz w:val="32"/>
        </w:rPr>
        <w:t xml:space="preserve">trasse </w:t>
      </w:r>
      <w:r w:rsidR="003E5049">
        <w:rPr>
          <w:b/>
          <w:sz w:val="32"/>
        </w:rPr>
        <w:t xml:space="preserve">K71 </w:t>
      </w:r>
      <w:r w:rsidR="00C54B31">
        <w:rPr>
          <w:b/>
          <w:sz w:val="32"/>
        </w:rPr>
        <w:t xml:space="preserve">zwischen </w:t>
      </w:r>
      <w:r w:rsidR="00F43629">
        <w:rPr>
          <w:b/>
          <w:sz w:val="32"/>
        </w:rPr>
        <w:t>Lengwil</w:t>
      </w:r>
      <w:r w:rsidR="00DD18AF">
        <w:rPr>
          <w:b/>
          <w:sz w:val="32"/>
        </w:rPr>
        <w:t xml:space="preserve"> </w:t>
      </w:r>
      <w:r w:rsidR="003E5049">
        <w:rPr>
          <w:b/>
          <w:sz w:val="32"/>
        </w:rPr>
        <w:t>und</w:t>
      </w:r>
      <w:r w:rsidR="00C54B31">
        <w:rPr>
          <w:b/>
          <w:sz w:val="32"/>
        </w:rPr>
        <w:t xml:space="preserve"> </w:t>
      </w:r>
      <w:r w:rsidR="00F43629">
        <w:rPr>
          <w:b/>
          <w:sz w:val="32"/>
        </w:rPr>
        <w:t>Bottighofen</w:t>
      </w:r>
      <w:r w:rsidR="00C54B31">
        <w:rPr>
          <w:b/>
          <w:sz w:val="32"/>
        </w:rPr>
        <w:t xml:space="preserve"> wird saniert</w:t>
      </w:r>
    </w:p>
    <w:p w:rsidR="002713E3" w:rsidRDefault="002713E3" w:rsidP="009D39DD">
      <w:pPr>
        <w:spacing w:line="240" w:lineRule="auto"/>
        <w:contextualSpacing/>
        <w:rPr>
          <w:sz w:val="32"/>
        </w:rPr>
      </w:pPr>
    </w:p>
    <w:p w:rsidR="00ED696B" w:rsidRPr="00D14516" w:rsidRDefault="004E173D" w:rsidP="001446A6">
      <w:pPr>
        <w:spacing w:line="360" w:lineRule="auto"/>
        <w:contextualSpacing/>
      </w:pPr>
      <w:r w:rsidRPr="00D14516">
        <w:rPr>
          <w:b/>
        </w:rPr>
        <w:t>Ab Montag, 29</w:t>
      </w:r>
      <w:r w:rsidR="009973E6" w:rsidRPr="00D14516">
        <w:rPr>
          <w:b/>
        </w:rPr>
        <w:t xml:space="preserve">. </w:t>
      </w:r>
      <w:r w:rsidR="002713E3" w:rsidRPr="00D14516">
        <w:rPr>
          <w:b/>
        </w:rPr>
        <w:t>April</w:t>
      </w:r>
      <w:r w:rsidR="009973E6" w:rsidRPr="00D14516">
        <w:rPr>
          <w:b/>
        </w:rPr>
        <w:t xml:space="preserve"> 202</w:t>
      </w:r>
      <w:r w:rsidR="002713E3" w:rsidRPr="00D14516">
        <w:rPr>
          <w:b/>
        </w:rPr>
        <w:t>4</w:t>
      </w:r>
      <w:r w:rsidR="009973E6" w:rsidRPr="00D14516">
        <w:rPr>
          <w:b/>
        </w:rPr>
        <w:t xml:space="preserve"> bis </w:t>
      </w:r>
      <w:r w:rsidR="002713E3" w:rsidRPr="00D14516">
        <w:rPr>
          <w:b/>
        </w:rPr>
        <w:t xml:space="preserve">ca. </w:t>
      </w:r>
      <w:r w:rsidRPr="00D14516">
        <w:rPr>
          <w:b/>
        </w:rPr>
        <w:t>Juli 2025</w:t>
      </w:r>
      <w:r w:rsidR="002713E3" w:rsidRPr="00D14516">
        <w:rPr>
          <w:b/>
        </w:rPr>
        <w:t>,</w:t>
      </w:r>
      <w:r w:rsidR="009973E6" w:rsidRPr="00D14516">
        <w:rPr>
          <w:b/>
        </w:rPr>
        <w:t xml:space="preserve"> </w:t>
      </w:r>
      <w:r w:rsidR="002713E3" w:rsidRPr="00D14516">
        <w:rPr>
          <w:b/>
        </w:rPr>
        <w:t xml:space="preserve">wird die Hauptstrasse K71 im Abschnitt zwischen dem Kreuzungsbereich Kreuzlingerstrasse Lengwil und dem Bärenkreisel </w:t>
      </w:r>
      <w:r w:rsidR="003E5049" w:rsidRPr="00D14516">
        <w:rPr>
          <w:b/>
        </w:rPr>
        <w:t xml:space="preserve">in </w:t>
      </w:r>
      <w:r w:rsidR="002713E3" w:rsidRPr="00D14516">
        <w:rPr>
          <w:b/>
        </w:rPr>
        <w:t>Bottighofen</w:t>
      </w:r>
      <w:r w:rsidR="00C71E24" w:rsidRPr="00D14516">
        <w:rPr>
          <w:b/>
        </w:rPr>
        <w:t xml:space="preserve"> </w:t>
      </w:r>
      <w:r w:rsidR="009973E6" w:rsidRPr="00D14516">
        <w:rPr>
          <w:b/>
        </w:rPr>
        <w:t>saniert.</w:t>
      </w:r>
      <w:r w:rsidR="006C62C4" w:rsidRPr="00D14516">
        <w:rPr>
          <w:b/>
        </w:rPr>
        <w:t xml:space="preserve"> </w:t>
      </w:r>
      <w:r w:rsidR="002713E3" w:rsidRPr="00D14516">
        <w:rPr>
          <w:b/>
        </w:rPr>
        <w:t>Die Verkehrsführung erfolgt in der Startetappe</w:t>
      </w:r>
      <w:r w:rsidR="003E5049" w:rsidRPr="00D14516">
        <w:rPr>
          <w:b/>
        </w:rPr>
        <w:t>,</w:t>
      </w:r>
      <w:r w:rsidR="002713E3" w:rsidRPr="00D14516">
        <w:rPr>
          <w:b/>
        </w:rPr>
        <w:t xml:space="preserve"> Bereich Bärenkreisel </w:t>
      </w:r>
      <w:r w:rsidR="003E5049" w:rsidRPr="00D14516">
        <w:rPr>
          <w:b/>
        </w:rPr>
        <w:t>bis Bottighoferstrasse</w:t>
      </w:r>
      <w:r w:rsidR="002713E3" w:rsidRPr="00D14516">
        <w:rPr>
          <w:b/>
        </w:rPr>
        <w:t xml:space="preserve"> </w:t>
      </w:r>
      <w:r w:rsidR="003E5049" w:rsidRPr="00D14516">
        <w:rPr>
          <w:b/>
        </w:rPr>
        <w:t xml:space="preserve">in </w:t>
      </w:r>
      <w:r w:rsidR="002713E3" w:rsidRPr="00D14516">
        <w:rPr>
          <w:b/>
        </w:rPr>
        <w:t xml:space="preserve">einem Einbahnregime und im weiteren Verlauf </w:t>
      </w:r>
      <w:r w:rsidR="00FA5A92" w:rsidRPr="00D14516">
        <w:rPr>
          <w:b/>
        </w:rPr>
        <w:t>mit einer Lichtsignalanlage</w:t>
      </w:r>
      <w:r w:rsidR="00ED696B" w:rsidRPr="00D14516">
        <w:rPr>
          <w:b/>
        </w:rPr>
        <w:t>.</w:t>
      </w:r>
      <w:r w:rsidR="002713E3" w:rsidRPr="00D14516">
        <w:rPr>
          <w:b/>
        </w:rPr>
        <w:t xml:space="preserve"> </w:t>
      </w:r>
    </w:p>
    <w:p w:rsidR="002713E3" w:rsidRPr="00D14516" w:rsidRDefault="002713E3" w:rsidP="009D39DD">
      <w:pPr>
        <w:spacing w:line="240" w:lineRule="auto"/>
        <w:contextualSpacing/>
        <w:rPr>
          <w:b/>
        </w:rPr>
      </w:pPr>
    </w:p>
    <w:p w:rsidR="002713E3" w:rsidRPr="00D14516" w:rsidRDefault="002713E3" w:rsidP="001446A6">
      <w:pPr>
        <w:pStyle w:val="Textkrper"/>
        <w:spacing w:line="360" w:lineRule="auto"/>
        <w:jc w:val="left"/>
        <w:rPr>
          <w:sz w:val="24"/>
          <w:szCs w:val="24"/>
        </w:rPr>
      </w:pPr>
      <w:r w:rsidRPr="00D14516">
        <w:rPr>
          <w:sz w:val="24"/>
          <w:szCs w:val="24"/>
        </w:rPr>
        <w:t>D</w:t>
      </w:r>
      <w:r w:rsidR="00E8428C" w:rsidRPr="00D14516">
        <w:rPr>
          <w:sz w:val="24"/>
          <w:szCs w:val="24"/>
        </w:rPr>
        <w:t>ie Kantonss</w:t>
      </w:r>
      <w:r w:rsidRPr="00D14516">
        <w:rPr>
          <w:sz w:val="24"/>
          <w:szCs w:val="24"/>
        </w:rPr>
        <w:t xml:space="preserve">trasse </w:t>
      </w:r>
      <w:r w:rsidR="00E8428C" w:rsidRPr="00D14516">
        <w:rPr>
          <w:sz w:val="24"/>
          <w:szCs w:val="24"/>
        </w:rPr>
        <w:t xml:space="preserve">K 71 </w:t>
      </w:r>
      <w:r w:rsidR="0092568E" w:rsidRPr="00D14516">
        <w:rPr>
          <w:sz w:val="24"/>
          <w:szCs w:val="24"/>
        </w:rPr>
        <w:t>weist</w:t>
      </w:r>
      <w:r w:rsidRPr="00D14516">
        <w:rPr>
          <w:sz w:val="24"/>
          <w:szCs w:val="24"/>
        </w:rPr>
        <w:t xml:space="preserve"> auf dem gesamten Sanierungsabschnitt erhebliche Belags- und Strassenschäden</w:t>
      </w:r>
      <w:r w:rsidR="00677715" w:rsidRPr="00D14516">
        <w:rPr>
          <w:sz w:val="24"/>
          <w:szCs w:val="24"/>
        </w:rPr>
        <w:t xml:space="preserve"> auf.</w:t>
      </w:r>
      <w:r w:rsidRPr="00D14516">
        <w:rPr>
          <w:sz w:val="24"/>
          <w:szCs w:val="24"/>
        </w:rPr>
        <w:t xml:space="preserve"> Im Zuge der Strassensanierung werden durch die Gemeinde Bottighofen (Elektrizitäts- und Gasversorgung) und de</w:t>
      </w:r>
      <w:r w:rsidR="00BD174E" w:rsidRPr="00D14516">
        <w:rPr>
          <w:sz w:val="24"/>
          <w:szCs w:val="24"/>
        </w:rPr>
        <w:t>r</w:t>
      </w:r>
      <w:r w:rsidRPr="00D14516">
        <w:rPr>
          <w:sz w:val="24"/>
          <w:szCs w:val="24"/>
        </w:rPr>
        <w:t xml:space="preserve"> Wasserversorgung Region Kreuzlingen </w:t>
      </w:r>
      <w:r w:rsidR="001446A6" w:rsidRPr="00D14516">
        <w:rPr>
          <w:sz w:val="24"/>
          <w:szCs w:val="24"/>
        </w:rPr>
        <w:t xml:space="preserve">(WRK) </w:t>
      </w:r>
      <w:r w:rsidRPr="00D14516">
        <w:rPr>
          <w:sz w:val="24"/>
          <w:szCs w:val="24"/>
        </w:rPr>
        <w:t>umfangreiche Werkleitungserneuerungen ausgeführt. Die öffentliche Beleuchtung wird saniert und neu mit LED Leuchten ausgestattet.</w:t>
      </w:r>
      <w:r w:rsidR="001446A6" w:rsidRPr="00D14516">
        <w:rPr>
          <w:sz w:val="24"/>
          <w:szCs w:val="24"/>
        </w:rPr>
        <w:t xml:space="preserve"> Der zur Fertigstellung notwendige Deckbelag wird im Sommer / Herbst 2025 unter Vollsperrung eingebaut, Bauzeit ca. eine Woche.</w:t>
      </w:r>
    </w:p>
    <w:p w:rsidR="002713E3" w:rsidRPr="00D14516" w:rsidRDefault="002713E3" w:rsidP="001446A6">
      <w:pPr>
        <w:pStyle w:val="Textkrper"/>
        <w:spacing w:line="360" w:lineRule="auto"/>
        <w:jc w:val="left"/>
        <w:rPr>
          <w:sz w:val="24"/>
          <w:szCs w:val="24"/>
        </w:rPr>
      </w:pPr>
    </w:p>
    <w:p w:rsidR="004E4421" w:rsidRPr="00D14516" w:rsidRDefault="004E4421" w:rsidP="001446A6">
      <w:pPr>
        <w:pStyle w:val="Textkrper"/>
        <w:spacing w:line="360" w:lineRule="auto"/>
        <w:jc w:val="left"/>
        <w:rPr>
          <w:sz w:val="24"/>
          <w:szCs w:val="24"/>
        </w:rPr>
      </w:pPr>
      <w:r w:rsidRPr="00D14516">
        <w:rPr>
          <w:sz w:val="24"/>
          <w:szCs w:val="24"/>
        </w:rPr>
        <w:t xml:space="preserve">Das </w:t>
      </w:r>
      <w:r w:rsidR="00C775AB" w:rsidRPr="00D14516">
        <w:rPr>
          <w:sz w:val="24"/>
          <w:szCs w:val="24"/>
        </w:rPr>
        <w:t xml:space="preserve">kantonale </w:t>
      </w:r>
      <w:r w:rsidRPr="00D14516">
        <w:rPr>
          <w:sz w:val="24"/>
          <w:szCs w:val="24"/>
        </w:rPr>
        <w:t xml:space="preserve">Tiefbauamt </w:t>
      </w:r>
      <w:r w:rsidR="00C775AB" w:rsidRPr="00D14516">
        <w:rPr>
          <w:sz w:val="24"/>
          <w:szCs w:val="24"/>
        </w:rPr>
        <w:t>Thurgau</w:t>
      </w:r>
      <w:r w:rsidRPr="00D14516">
        <w:rPr>
          <w:sz w:val="24"/>
          <w:szCs w:val="24"/>
        </w:rPr>
        <w:t xml:space="preserve"> dankt den Verkehrsteilnehmerinnen und Verkehrsteilnehmer</w:t>
      </w:r>
      <w:r w:rsidR="00C71E24" w:rsidRPr="00D14516">
        <w:rPr>
          <w:sz w:val="24"/>
          <w:szCs w:val="24"/>
        </w:rPr>
        <w:t>n</w:t>
      </w:r>
      <w:r w:rsidRPr="00D14516">
        <w:rPr>
          <w:sz w:val="24"/>
          <w:szCs w:val="24"/>
        </w:rPr>
        <w:t xml:space="preserve"> für das Verständnis für die mit den Baumassnahmen verbundenen Unannehmlichkeiten. Die Beachtung der Baustellensignalisation hilft, Gefahrensituationen zu vermeiden. Unternehmer, Bauleitung und Bauherrschaften werden bemüht sein, die Beeinträchtigungen möglichst gering zu halten.</w:t>
      </w:r>
    </w:p>
    <w:p w:rsidR="001446A6" w:rsidRDefault="001446A6" w:rsidP="004E4421">
      <w:pPr>
        <w:spacing w:line="360" w:lineRule="auto"/>
        <w:contextualSpacing/>
      </w:pPr>
    </w:p>
    <w:sectPr w:rsidR="001446A6" w:rsidSect="00CB08A7">
      <w:headerReference w:type="default" r:id="rId7"/>
      <w:footerReference w:type="default" r:id="rId8"/>
      <w:headerReference w:type="first" r:id="rId9"/>
      <w:footerReference w:type="first" r:id="rId10"/>
      <w:pgSz w:w="11906" w:h="16838" w:code="9"/>
      <w:pgMar w:top="2552" w:right="851" w:bottom="993" w:left="1701" w:header="680" w:footer="5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49D" w:rsidRDefault="0018749D">
      <w:pPr>
        <w:spacing w:line="240" w:lineRule="auto"/>
      </w:pPr>
      <w:r>
        <w:separator/>
      </w:r>
    </w:p>
  </w:endnote>
  <w:endnote w:type="continuationSeparator" w:id="0">
    <w:p w:rsidR="0018749D" w:rsidRDefault="00187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8D1" w:rsidRPr="00F128D1" w:rsidRDefault="00CB08A7" w:rsidP="00F128D1">
    <w:pPr>
      <w:pStyle w:val="Fuzeile"/>
      <w:tabs>
        <w:tab w:val="clear" w:pos="4536"/>
        <w:tab w:val="clear" w:pos="9072"/>
        <w:tab w:val="left" w:pos="8222"/>
        <w:tab w:val="right" w:pos="9781"/>
      </w:tabs>
      <w:ind w:left="142"/>
      <w:rPr>
        <w:sz w:val="16"/>
        <w:szCs w:val="20"/>
        <w:lang w:val="de-DE"/>
      </w:rPr>
    </w:pPr>
    <w:r>
      <w:rPr>
        <w:sz w:val="16"/>
      </w:rPr>
      <w:t>R08-FO 000/05/</w:t>
    </w:r>
    <w:r w:rsidR="00F128D1">
      <w:rPr>
        <w:sz w:val="16"/>
      </w:rPr>
      <w:t>2</w:t>
    </w:r>
    <w:r w:rsidR="007A3A7D">
      <w:rPr>
        <w:sz w:val="16"/>
      </w:rPr>
      <w:t>7</w:t>
    </w:r>
    <w:r>
      <w:rPr>
        <w:sz w:val="16"/>
      </w:rPr>
      <w:t>.</w:t>
    </w:r>
    <w:r w:rsidR="007A3A7D">
      <w:rPr>
        <w:sz w:val="16"/>
      </w:rPr>
      <w:t>05</w:t>
    </w:r>
    <w:r>
      <w:rPr>
        <w:sz w:val="16"/>
      </w:rPr>
      <w:t>.202</w:t>
    </w:r>
    <w:r w:rsidR="007A3A7D">
      <w:rPr>
        <w:sz w:val="16"/>
      </w:rPr>
      <w:t>2</w:t>
    </w:r>
    <w:r>
      <w:rPr>
        <w:sz w:val="16"/>
      </w:rPr>
      <w:t>/MUE/SCS</w:t>
    </w:r>
    <w:r w:rsidR="00F128D1">
      <w:rPr>
        <w:sz w:val="16"/>
      </w:rPr>
      <w:tab/>
    </w:r>
    <w:r w:rsidR="00F128D1" w:rsidRPr="00F128D1">
      <w:rPr>
        <w:sz w:val="16"/>
        <w:szCs w:val="20"/>
        <w:lang w:val="de-DE"/>
      </w:rPr>
      <w:t xml:space="preserve">Seite </w:t>
    </w:r>
    <w:r w:rsidR="00F128D1" w:rsidRPr="00F128D1">
      <w:rPr>
        <w:sz w:val="16"/>
        <w:szCs w:val="20"/>
        <w:lang w:val="de-DE"/>
      </w:rPr>
      <w:fldChar w:fldCharType="begin"/>
    </w:r>
    <w:r w:rsidR="00F128D1" w:rsidRPr="00F128D1">
      <w:rPr>
        <w:sz w:val="16"/>
        <w:szCs w:val="20"/>
        <w:lang w:val="de-DE"/>
      </w:rPr>
      <w:instrText xml:space="preserve"> PAGE </w:instrText>
    </w:r>
    <w:r w:rsidR="00F128D1" w:rsidRPr="00F128D1">
      <w:rPr>
        <w:sz w:val="16"/>
        <w:szCs w:val="20"/>
        <w:lang w:val="de-DE"/>
      </w:rPr>
      <w:fldChar w:fldCharType="separate"/>
    </w:r>
    <w:r w:rsidR="002713E3">
      <w:rPr>
        <w:noProof/>
        <w:sz w:val="16"/>
        <w:szCs w:val="20"/>
        <w:lang w:val="de-DE"/>
      </w:rPr>
      <w:t>2</w:t>
    </w:r>
    <w:r w:rsidR="00F128D1" w:rsidRPr="00F128D1">
      <w:rPr>
        <w:sz w:val="16"/>
        <w:szCs w:val="20"/>
        <w:lang w:val="de-DE"/>
      </w:rPr>
      <w:fldChar w:fldCharType="end"/>
    </w:r>
    <w:r w:rsidR="00F128D1" w:rsidRPr="00F128D1">
      <w:rPr>
        <w:sz w:val="16"/>
        <w:szCs w:val="20"/>
        <w:lang w:val="de-DE"/>
      </w:rPr>
      <w:t>/</w:t>
    </w:r>
    <w:r w:rsidR="00F128D1">
      <w:rPr>
        <w:sz w:val="16"/>
        <w:szCs w:val="20"/>
        <w:lang w:val="de-DE"/>
      </w:rPr>
      <w:t>2</w:t>
    </w:r>
  </w:p>
  <w:p w:rsidR="00CB08A7" w:rsidRPr="00F128D1" w:rsidRDefault="00CB08A7">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14" w:rsidRPr="00F128D1" w:rsidRDefault="00FA4814" w:rsidP="001446A6">
    <w:pPr>
      <w:pStyle w:val="Fuzeile"/>
      <w:tabs>
        <w:tab w:val="clear" w:pos="4536"/>
        <w:tab w:val="clear" w:pos="9072"/>
        <w:tab w:val="right" w:pos="9781"/>
      </w:tabs>
      <w:ind w:right="565"/>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49D" w:rsidRDefault="0018749D">
      <w:pPr>
        <w:spacing w:line="240" w:lineRule="auto"/>
      </w:pPr>
      <w:r>
        <w:separator/>
      </w:r>
    </w:p>
  </w:footnote>
  <w:footnote w:type="continuationSeparator" w:id="0">
    <w:p w:rsidR="0018749D" w:rsidRDefault="00187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Layout w:type="fixed"/>
      <w:tblCellMar>
        <w:left w:w="70" w:type="dxa"/>
        <w:right w:w="70" w:type="dxa"/>
      </w:tblCellMar>
      <w:tblLook w:val="0000" w:firstRow="0" w:lastRow="0" w:firstColumn="0" w:lastColumn="0" w:noHBand="0" w:noVBand="0"/>
    </w:tblPr>
    <w:tblGrid>
      <w:gridCol w:w="6910"/>
      <w:gridCol w:w="2520"/>
    </w:tblGrid>
    <w:tr w:rsidR="002A54A8">
      <w:trPr>
        <w:cantSplit/>
        <w:trHeight w:hRule="exact" w:val="1304"/>
      </w:trPr>
      <w:tc>
        <w:tcPr>
          <w:tcW w:w="6910" w:type="dxa"/>
        </w:tcPr>
        <w:p w:rsidR="002A54A8" w:rsidRDefault="002A54A8">
          <w:pPr>
            <w:pStyle w:val="Kopfzeile"/>
            <w:tabs>
              <w:tab w:val="clear" w:pos="4536"/>
              <w:tab w:val="clear" w:pos="9072"/>
            </w:tabs>
          </w:pPr>
        </w:p>
      </w:tc>
      <w:tc>
        <w:tcPr>
          <w:tcW w:w="2520" w:type="dxa"/>
          <w:tcFitText/>
          <w:vAlign w:val="bottom"/>
        </w:tcPr>
        <w:p w:rsidR="002A54A8" w:rsidRDefault="008E248E">
          <w:pPr>
            <w:spacing w:before="120" w:after="40" w:line="240" w:lineRule="auto"/>
            <w:ind w:left="57" w:right="-68"/>
            <w:rPr>
              <w:sz w:val="28"/>
            </w:rPr>
          </w:pPr>
          <w:r>
            <w:rPr>
              <w:noProof/>
              <w:sz w:val="28"/>
              <w:lang w:eastAsia="de-CH"/>
            </w:rPr>
            <w:drawing>
              <wp:inline distT="0" distB="0" distL="0" distR="0">
                <wp:extent cx="1528445" cy="520700"/>
                <wp:effectExtent l="0" t="0" r="0" b="0"/>
                <wp:docPr id="19" name="Bild 2" descr="KTG_Logo_Verw_42m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G_Logo_Verw_42mm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520700"/>
                        </a:xfrm>
                        <a:prstGeom prst="rect">
                          <a:avLst/>
                        </a:prstGeom>
                        <a:noFill/>
                        <a:ln>
                          <a:noFill/>
                        </a:ln>
                      </pic:spPr>
                    </pic:pic>
                  </a:graphicData>
                </a:graphic>
              </wp:inline>
            </w:drawing>
          </w:r>
        </w:p>
      </w:tc>
    </w:tr>
  </w:tbl>
  <w:p w:rsidR="002A54A8" w:rsidRDefault="002A54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Layout w:type="fixed"/>
      <w:tblCellMar>
        <w:left w:w="0" w:type="dxa"/>
        <w:right w:w="0" w:type="dxa"/>
      </w:tblCellMar>
      <w:tblLook w:val="0000" w:firstRow="0" w:lastRow="0" w:firstColumn="0" w:lastColumn="0" w:noHBand="0" w:noVBand="0"/>
    </w:tblPr>
    <w:tblGrid>
      <w:gridCol w:w="5693"/>
      <w:gridCol w:w="1217"/>
      <w:gridCol w:w="2520"/>
    </w:tblGrid>
    <w:tr w:rsidR="002A54A8">
      <w:trPr>
        <w:cantSplit/>
        <w:trHeight w:hRule="exact" w:val="1304"/>
      </w:trPr>
      <w:tc>
        <w:tcPr>
          <w:tcW w:w="5783" w:type="dxa"/>
        </w:tcPr>
        <w:p w:rsidR="002A54A8" w:rsidRDefault="002A54A8">
          <w:pPr>
            <w:pStyle w:val="CIKopfzeile2"/>
            <w:rPr>
              <w:lang w:val="it-IT"/>
            </w:rPr>
          </w:pPr>
        </w:p>
      </w:tc>
      <w:tc>
        <w:tcPr>
          <w:tcW w:w="1236" w:type="dxa"/>
        </w:tcPr>
        <w:p w:rsidR="002A54A8" w:rsidRDefault="002A54A8">
          <w:pPr>
            <w:pStyle w:val="CIKopfzeile2"/>
            <w:rPr>
              <w:lang w:val="it-IT"/>
            </w:rPr>
          </w:pPr>
        </w:p>
      </w:tc>
      <w:tc>
        <w:tcPr>
          <w:tcW w:w="2520" w:type="dxa"/>
          <w:tcFitText/>
          <w:vAlign w:val="bottom"/>
        </w:tcPr>
        <w:p w:rsidR="002A54A8" w:rsidRDefault="008E248E">
          <w:pPr>
            <w:spacing w:before="120" w:after="40" w:line="240" w:lineRule="auto"/>
            <w:ind w:left="57" w:right="-68"/>
            <w:rPr>
              <w:sz w:val="28"/>
            </w:rPr>
          </w:pPr>
          <w:r>
            <w:rPr>
              <w:noProof/>
              <w:sz w:val="28"/>
              <w:lang w:eastAsia="de-CH"/>
            </w:rPr>
            <w:drawing>
              <wp:inline distT="0" distB="0" distL="0" distR="0">
                <wp:extent cx="1515745" cy="516255"/>
                <wp:effectExtent l="0" t="0" r="0" b="0"/>
                <wp:docPr id="20" name="Bild 1" descr="logo_verw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rw_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516255"/>
                        </a:xfrm>
                        <a:prstGeom prst="rect">
                          <a:avLst/>
                        </a:prstGeom>
                        <a:noFill/>
                        <a:ln>
                          <a:noFill/>
                        </a:ln>
                      </pic:spPr>
                    </pic:pic>
                  </a:graphicData>
                </a:graphic>
              </wp:inline>
            </w:drawing>
          </w:r>
        </w:p>
      </w:tc>
    </w:tr>
  </w:tbl>
  <w:p w:rsidR="002A54A8" w:rsidRDefault="002A54A8" w:rsidP="00A17CEF">
    <w:pPr>
      <w:pStyle w:val="Kopfzeile"/>
      <w:spacing w:line="240" w:lineRule="auto"/>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5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27"/>
    <w:rsid w:val="001062B5"/>
    <w:rsid w:val="001446A6"/>
    <w:rsid w:val="00185780"/>
    <w:rsid w:val="0018749D"/>
    <w:rsid w:val="00192D4B"/>
    <w:rsid w:val="001945B2"/>
    <w:rsid w:val="001F3AC6"/>
    <w:rsid w:val="001F7C52"/>
    <w:rsid w:val="002220C8"/>
    <w:rsid w:val="002713E3"/>
    <w:rsid w:val="002A54A8"/>
    <w:rsid w:val="002C365C"/>
    <w:rsid w:val="00321C37"/>
    <w:rsid w:val="003E5049"/>
    <w:rsid w:val="003F0CC5"/>
    <w:rsid w:val="004064FC"/>
    <w:rsid w:val="00455862"/>
    <w:rsid w:val="004D6E2F"/>
    <w:rsid w:val="004E173D"/>
    <w:rsid w:val="004E20E2"/>
    <w:rsid w:val="004E4421"/>
    <w:rsid w:val="004F0AD7"/>
    <w:rsid w:val="0053088B"/>
    <w:rsid w:val="00560862"/>
    <w:rsid w:val="005C3638"/>
    <w:rsid w:val="00674D02"/>
    <w:rsid w:val="00677715"/>
    <w:rsid w:val="00680927"/>
    <w:rsid w:val="006C62C4"/>
    <w:rsid w:val="00740BF3"/>
    <w:rsid w:val="007925FF"/>
    <w:rsid w:val="007A3A7D"/>
    <w:rsid w:val="007C210A"/>
    <w:rsid w:val="008C18E2"/>
    <w:rsid w:val="008E248E"/>
    <w:rsid w:val="008E7522"/>
    <w:rsid w:val="0092568E"/>
    <w:rsid w:val="00936987"/>
    <w:rsid w:val="00951EC7"/>
    <w:rsid w:val="009973E6"/>
    <w:rsid w:val="009C1245"/>
    <w:rsid w:val="009D39DD"/>
    <w:rsid w:val="00A17CEF"/>
    <w:rsid w:val="00B97A27"/>
    <w:rsid w:val="00BD174E"/>
    <w:rsid w:val="00BF5CCC"/>
    <w:rsid w:val="00C006A9"/>
    <w:rsid w:val="00C54B31"/>
    <w:rsid w:val="00C71E24"/>
    <w:rsid w:val="00C775AB"/>
    <w:rsid w:val="00CB08A7"/>
    <w:rsid w:val="00CC4E47"/>
    <w:rsid w:val="00D02A92"/>
    <w:rsid w:val="00D14516"/>
    <w:rsid w:val="00D63D74"/>
    <w:rsid w:val="00DD18AF"/>
    <w:rsid w:val="00E1037A"/>
    <w:rsid w:val="00E63E94"/>
    <w:rsid w:val="00E8428C"/>
    <w:rsid w:val="00ED696B"/>
    <w:rsid w:val="00ED798C"/>
    <w:rsid w:val="00ED7B0D"/>
    <w:rsid w:val="00F128D1"/>
    <w:rsid w:val="00F169B2"/>
    <w:rsid w:val="00F43629"/>
    <w:rsid w:val="00FA4814"/>
    <w:rsid w:val="00FA5A92"/>
    <w:rsid w:val="00FE24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30EE2A"/>
  <w15:docId w15:val="{0FC0EA48-A3C3-4EA3-A44F-E964D477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0" w:lineRule="exact"/>
    </w:pPr>
    <w:rPr>
      <w:rFonts w:ascii="Arial" w:hAnsi="Arial"/>
      <w:sz w:val="24"/>
      <w:szCs w:val="24"/>
      <w:lang w:eastAsia="de-DE"/>
    </w:rPr>
  </w:style>
  <w:style w:type="paragraph" w:styleId="berschrift1">
    <w:name w:val="heading 1"/>
    <w:basedOn w:val="Standard"/>
    <w:next w:val="Standard"/>
    <w:qFormat/>
    <w:pPr>
      <w:keepNext/>
      <w:outlineLvl w:val="0"/>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line="260" w:lineRule="exact"/>
    </w:pPr>
    <w:rPr>
      <w:sz w:val="20"/>
    </w:rPr>
  </w:style>
  <w:style w:type="paragraph" w:styleId="Fuzeile">
    <w:name w:val="footer"/>
    <w:basedOn w:val="Standard"/>
    <w:semiHidden/>
    <w:pPr>
      <w:tabs>
        <w:tab w:val="center" w:pos="4536"/>
        <w:tab w:val="right" w:pos="9072"/>
      </w:tabs>
      <w:spacing w:line="220" w:lineRule="exact"/>
    </w:pPr>
    <w:rPr>
      <w:sz w:val="18"/>
    </w:rPr>
  </w:style>
  <w:style w:type="character" w:styleId="Seitenzahl">
    <w:name w:val="page number"/>
    <w:basedOn w:val="Absatz-Standardschriftart"/>
    <w:semiHidden/>
  </w:style>
  <w:style w:type="paragraph" w:customStyle="1" w:styleId="Betreffblock">
    <w:name w:val="Betreffblock"/>
    <w:basedOn w:val="Standard"/>
    <w:pPr>
      <w:spacing w:line="220" w:lineRule="exact"/>
      <w:ind w:right="-68"/>
    </w:pPr>
    <w:rPr>
      <w:rFonts w:cs="Arial"/>
      <w:sz w:val="18"/>
    </w:rPr>
  </w:style>
  <w:style w:type="paragraph" w:customStyle="1" w:styleId="Fusszeile1">
    <w:name w:val="Fusszeile1"/>
    <w:basedOn w:val="Standard"/>
    <w:pPr>
      <w:spacing w:line="220" w:lineRule="exact"/>
    </w:pPr>
    <w:rPr>
      <w:sz w:val="18"/>
    </w:rPr>
  </w:style>
  <w:style w:type="paragraph" w:customStyle="1" w:styleId="CIKopfzeile2">
    <w:name w:val="CIKopfzeile2"/>
    <w:basedOn w:val="Standard"/>
    <w:pPr>
      <w:spacing w:line="260" w:lineRule="exact"/>
    </w:pPr>
    <w:rPr>
      <w:sz w:val="20"/>
    </w:rPr>
  </w:style>
  <w:style w:type="paragraph" w:customStyle="1" w:styleId="CIKopfzeile1">
    <w:name w:val="CIKopfzeile1"/>
    <w:basedOn w:val="Standard"/>
    <w:pPr>
      <w:spacing w:line="260" w:lineRule="exact"/>
    </w:pPr>
    <w:rPr>
      <w:b/>
      <w:sz w:val="20"/>
    </w:rPr>
  </w:style>
  <w:style w:type="paragraph" w:customStyle="1" w:styleId="CIPostabsenderzeile">
    <w:name w:val="CIPostabsenderzeile"/>
    <w:basedOn w:val="Standard"/>
    <w:pPr>
      <w:spacing w:line="160" w:lineRule="exact"/>
    </w:pPr>
    <w:rPr>
      <w:rFonts w:cs="Arial"/>
      <w:sz w:val="13"/>
    </w:rPr>
  </w:style>
  <w:style w:type="paragraph" w:styleId="Beschriftung">
    <w:name w:val="caption"/>
    <w:basedOn w:val="Standard"/>
    <w:next w:val="Standard"/>
    <w:qFormat/>
    <w:rPr>
      <w:b/>
      <w:bCs/>
    </w:rPr>
  </w:style>
  <w:style w:type="paragraph" w:styleId="Sprechblasentext">
    <w:name w:val="Balloon Text"/>
    <w:basedOn w:val="Standard"/>
    <w:link w:val="SprechblasentextZchn"/>
    <w:uiPriority w:val="99"/>
    <w:semiHidden/>
    <w:unhideWhenUsed/>
    <w:rsid w:val="008E248E"/>
    <w:pPr>
      <w:spacing w:line="240" w:lineRule="auto"/>
    </w:pPr>
    <w:rPr>
      <w:rFonts w:ascii="Tahoma" w:hAnsi="Tahoma" w:cs="Tahoma"/>
      <w:sz w:val="16"/>
      <w:szCs w:val="16"/>
    </w:rPr>
  </w:style>
  <w:style w:type="paragraph" w:customStyle="1" w:styleId="CIberschrift">
    <w:name w:val="CIÜberschrift"/>
    <w:basedOn w:val="berschrift1"/>
  </w:style>
  <w:style w:type="character" w:customStyle="1" w:styleId="SprechblasentextZchn">
    <w:name w:val="Sprechblasentext Zchn"/>
    <w:basedOn w:val="Absatz-Standardschriftart"/>
    <w:link w:val="Sprechblasentext"/>
    <w:uiPriority w:val="99"/>
    <w:semiHidden/>
    <w:rsid w:val="008E248E"/>
    <w:rPr>
      <w:rFonts w:ascii="Tahoma" w:hAnsi="Tahoma" w:cs="Tahoma"/>
      <w:sz w:val="16"/>
      <w:szCs w:val="16"/>
      <w:lang w:eastAsia="de-DE"/>
    </w:rPr>
  </w:style>
  <w:style w:type="paragraph" w:styleId="Textkrper">
    <w:name w:val="Body Text"/>
    <w:basedOn w:val="Standard"/>
    <w:link w:val="TextkrperZchn"/>
    <w:rsid w:val="004E4421"/>
    <w:pPr>
      <w:tabs>
        <w:tab w:val="left" w:pos="284"/>
        <w:tab w:val="left" w:pos="6096"/>
      </w:tabs>
      <w:overflowPunct w:val="0"/>
      <w:autoSpaceDE w:val="0"/>
      <w:autoSpaceDN w:val="0"/>
      <w:adjustRightInd w:val="0"/>
      <w:spacing w:line="240" w:lineRule="auto"/>
      <w:jc w:val="both"/>
      <w:textAlignment w:val="baseline"/>
    </w:pPr>
    <w:rPr>
      <w:sz w:val="22"/>
      <w:szCs w:val="20"/>
    </w:rPr>
  </w:style>
  <w:style w:type="character" w:customStyle="1" w:styleId="TextkrperZchn">
    <w:name w:val="Textkörper Zchn"/>
    <w:basedOn w:val="Absatz-Standardschriftart"/>
    <w:link w:val="Textkrper"/>
    <w:rsid w:val="004E4421"/>
    <w:rPr>
      <w:rFonts w:ascii="Arial" w:hAnsi="Arial"/>
      <w:sz w:val="22"/>
      <w:lang w:eastAsia="de-DE"/>
    </w:rPr>
  </w:style>
  <w:style w:type="character" w:styleId="Hyperlink">
    <w:name w:val="Hyperlink"/>
    <w:basedOn w:val="Absatz-Standardschriftart"/>
    <w:uiPriority w:val="99"/>
    <w:unhideWhenUsed/>
    <w:rsid w:val="00D63D74"/>
    <w:rPr>
      <w:color w:val="0000FF" w:themeColor="hyperlink"/>
      <w:u w:val="single"/>
    </w:rPr>
  </w:style>
  <w:style w:type="paragraph" w:styleId="berarbeitung">
    <w:name w:val="Revision"/>
    <w:hidden/>
    <w:uiPriority w:val="99"/>
    <w:semiHidden/>
    <w:rsid w:val="00ED7B0D"/>
    <w:rPr>
      <w:rFonts w:ascii="Arial"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Holger Kuder"/>
    <f:field ref="FSCFOLIO_1_1001_FieldCurrentDate" text="08.04.2024 07:53"/>
    <f:field ref="CCAPRECONFIG_15_1001_Objektname" text="24-03-15 Presseinformation_Lengwil_Bottighofen für Gemeinden" edit="true"/>
    <f:field ref="objname" text="24-03-15 Presseinformation_Lengwil_Bottighofen für Gemeinden" edit="true"/>
    <f:field ref="objsubject" text="" edit="true"/>
    <f:field ref="objcreatedby" text="Kuder, Holger"/>
    <f:field ref="objcreatedat" date="2024-04-08T07:46:25" text="08.04.2024 07:46:25"/>
    <f:field ref="objchangedby" text="Kuder, Holger"/>
    <f:field ref="objmodifiedat" date="2024-04-08T07:50:00" text="08.04.2024 07:50:0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Objekt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1171</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Absenderzeile1Text</vt:lpstr>
    </vt:vector>
  </TitlesOfParts>
  <Company>Kanton Thurgau</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Absenderzeile1Text</dc:title>
  <dc:creator>afidie</dc:creator>
  <cp:lastModifiedBy>Susanna Hafner</cp:lastModifiedBy>
  <cp:revision>2</cp:revision>
  <cp:lastPrinted>2021-11-15T15:09:00Z</cp:lastPrinted>
  <dcterms:created xsi:type="dcterms:W3CDTF">2024-04-10T06:52:00Z</dcterms:created>
  <dcterms:modified xsi:type="dcterms:W3CDTF">2024-04-10T06:52:00Z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LAKGOV@1.1001:PersonalSubjAddress">
    <vt:lpwstr/>
  </property>
  <property fmtid="{D5CDD505-2E9C-101B-9397-08002B2CF9AE}" pid="3" name="FSC#ELAKGOV@1.1001:PersonalSubjSalutation">
    <vt:lpwstr/>
  </property>
  <property fmtid="{D5CDD505-2E9C-101B-9397-08002B2CF9AE}" pid="4" name="FSC#ELAKGOV@1.1001:PersonalSubjSurName">
    <vt:lpwstr/>
  </property>
  <property fmtid="{D5CDD505-2E9C-101B-9397-08002B2CF9AE}" pid="5" name="FSC#ELAKGOV@1.1001:PersonalSubjFirstName">
    <vt:lpwstr/>
  </property>
  <property fmtid="{D5CDD505-2E9C-101B-9397-08002B2CF9AE}" pid="6" name="FSC#ELAKGOV@1.1001:PersonalSubjGender">
    <vt:lpwstr/>
  </property>
  <property fmtid="{D5CDD505-2E9C-101B-9397-08002B2CF9AE}" pid="7" name="FSC#COOELAK@1.1001:CurrentUserEmail">
    <vt:lpwstr>holger.kuder@tg.ch</vt:lpwstr>
  </property>
  <property fmtid="{D5CDD505-2E9C-101B-9397-08002B2CF9AE}" pid="8" name="FSC#COOELAK@1.1001:CurrentUserRolePos">
    <vt:lpwstr>Sachbearbeiter/in</vt:lpwstr>
  </property>
  <property fmtid="{D5CDD505-2E9C-101B-9397-08002B2CF9AE}" pid="9" name="FSC#COOELAK@1.1001:BaseNumber">
    <vt:lpwstr>08.02.44</vt:lpwstr>
  </property>
  <property fmtid="{D5CDD505-2E9C-101B-9397-08002B2CF9AE}" pid="10" name="FSC#COOELAK@1.1001:SettlementApprovedAt">
    <vt:lpwstr/>
  </property>
  <property fmtid="{D5CDD505-2E9C-101B-9397-08002B2CF9AE}" pid="11" name="FSC#COOELAK@1.1001:ExternalDate">
    <vt:lpwstr/>
  </property>
  <property fmtid="{D5CDD505-2E9C-101B-9397-08002B2CF9AE}" pid="12" name="FSC#COOELAK@1.1001:ApproverTitle">
    <vt:lpwstr/>
  </property>
  <property fmtid="{D5CDD505-2E9C-101B-9397-08002B2CF9AE}" pid="13" name="FSC#COOELAK@1.1001:ApproverSurName">
    <vt:lpwstr/>
  </property>
  <property fmtid="{D5CDD505-2E9C-101B-9397-08002B2CF9AE}" pid="14" name="FSC#COOELAK@1.1001:ApproverFirstName">
    <vt:lpwstr/>
  </property>
  <property fmtid="{D5CDD505-2E9C-101B-9397-08002B2CF9AE}" pid="15" name="FSC#COOELAK@1.1001:ProcessResponsibleFax">
    <vt:lpwstr/>
  </property>
  <property fmtid="{D5CDD505-2E9C-101B-9397-08002B2CF9AE}" pid="16" name="FSC#COOELAK@1.1001:ProcessResponsibleMail">
    <vt:lpwstr/>
  </property>
  <property fmtid="{D5CDD505-2E9C-101B-9397-08002B2CF9AE}" pid="17" name="FSC#COOELAK@1.1001:ProcessResponsiblePhone">
    <vt:lpwstr/>
  </property>
  <property fmtid="{D5CDD505-2E9C-101B-9397-08002B2CF9AE}" pid="18" name="FSC#COOELAK@1.1001:ProcessResponsible">
    <vt:lpwstr/>
  </property>
  <property fmtid="{D5CDD505-2E9C-101B-9397-08002B2CF9AE}" pid="19" name="FSC#COOELAK@1.1001:IncomingSubject">
    <vt:lpwstr/>
  </property>
  <property fmtid="{D5CDD505-2E9C-101B-9397-08002B2CF9AE}" pid="20" name="FSC#COOELAK@1.1001:IncomingNumber">
    <vt:lpwstr/>
  </property>
  <property fmtid="{D5CDD505-2E9C-101B-9397-08002B2CF9AE}" pid="21" name="FSC#COOELAK@1.1001:ExternalRef">
    <vt:lpwstr/>
  </property>
  <property fmtid="{D5CDD505-2E9C-101B-9397-08002B2CF9AE}" pid="22" name="FSC#COOELAK@1.1001:FileRefBarCode">
    <vt:lpwstr>*TBA/08.02.44/2020/00301*</vt:lpwstr>
  </property>
  <property fmtid="{D5CDD505-2E9C-101B-9397-08002B2CF9AE}" pid="23" name="FSC#COOELAK@1.1001:RefBarCode">
    <vt:lpwstr>*COO.2103.100.7.1454496*</vt:lpwstr>
  </property>
  <property fmtid="{D5CDD505-2E9C-101B-9397-08002B2CF9AE}" pid="24" name="FSC#COOELAK@1.1001:ObjBarCode">
    <vt:lpwstr>COO.2103.100.8.4982392</vt:lpwstr>
  </property>
  <property fmtid="{D5CDD505-2E9C-101B-9397-08002B2CF9AE}" pid="25" name="FSC#COOELAK@1.1001:Priority">
    <vt:lpwstr> ()</vt:lpwstr>
  </property>
  <property fmtid="{D5CDD505-2E9C-101B-9397-08002B2CF9AE}" pid="26" name="FSC#COOELAK@1.1001:OU">
    <vt:lpwstr>Tiefbauamt, Amtsleitung (TBA)</vt:lpwstr>
  </property>
  <property fmtid="{D5CDD505-2E9C-101B-9397-08002B2CF9AE}" pid="27" name="FSC#COOELAK@1.1001:CreatedAt">
    <vt:lpwstr>08.04.2024</vt:lpwstr>
  </property>
  <property fmtid="{D5CDD505-2E9C-101B-9397-08002B2CF9AE}" pid="28" name="FSC#COOELAK@1.1001:Department">
    <vt:lpwstr>TBA Mitarbeiter (TBA_MA)</vt:lpwstr>
  </property>
  <property fmtid="{D5CDD505-2E9C-101B-9397-08002B2CF9AE}" pid="29" name="FSC#COOELAK@1.1001:ApprovedAt">
    <vt:lpwstr/>
  </property>
  <property fmtid="{D5CDD505-2E9C-101B-9397-08002B2CF9AE}" pid="30" name="FSC#COOELAK@1.1001:ApprovedBy">
    <vt:lpwstr/>
  </property>
  <property fmtid="{D5CDD505-2E9C-101B-9397-08002B2CF9AE}" pid="31" name="FSC#COOELAK@1.1001:DispatchedAt">
    <vt:lpwstr/>
  </property>
  <property fmtid="{D5CDD505-2E9C-101B-9397-08002B2CF9AE}" pid="32" name="FSC#COOELAK@1.1001:DispatchedBy">
    <vt:lpwstr/>
  </property>
  <property fmtid="{D5CDD505-2E9C-101B-9397-08002B2CF9AE}" pid="33" name="FSC#COOELAK@1.1001:OwnerFaxExtension">
    <vt:lpwstr/>
  </property>
  <property fmtid="{D5CDD505-2E9C-101B-9397-08002B2CF9AE}" pid="34" name="FSC#COOELAK@1.1001:OwnerExtension">
    <vt:lpwstr/>
  </property>
  <property fmtid="{D5CDD505-2E9C-101B-9397-08002B2CF9AE}" pid="35" name="FSC#COOELAK@1.1001:Owner">
    <vt:lpwstr>Kuder Holger</vt:lpwstr>
  </property>
  <property fmtid="{D5CDD505-2E9C-101B-9397-08002B2CF9AE}" pid="36" name="FSC#COOELAK@1.1001:Organization">
    <vt:lpwstr/>
  </property>
  <property fmtid="{D5CDD505-2E9C-101B-9397-08002B2CF9AE}" pid="37" name="FSC#COOELAK@1.1001:FileRefOU">
    <vt:lpwstr>TBA</vt:lpwstr>
  </property>
  <property fmtid="{D5CDD505-2E9C-101B-9397-08002B2CF9AE}" pid="38" name="FSC#COOELAK@1.1001:FileRefOrdinal">
    <vt:lpwstr>301</vt:lpwstr>
  </property>
  <property fmtid="{D5CDD505-2E9C-101B-9397-08002B2CF9AE}" pid="39" name="FSC#COOELAK@1.1001:FileRefYear">
    <vt:lpwstr>2020</vt:lpwstr>
  </property>
  <property fmtid="{D5CDD505-2E9C-101B-9397-08002B2CF9AE}" pid="40" name="FSC#COOELAK@1.1001:FileReference">
    <vt:lpwstr>TBA/08.02.44/2020/00301</vt:lpwstr>
  </property>
  <property fmtid="{D5CDD505-2E9C-101B-9397-08002B2CF9AE}" pid="41" name="FSC#COOELAK@1.1001:Subject">
    <vt:lpwstr/>
  </property>
  <property fmtid="{D5CDD505-2E9C-101B-9397-08002B2CF9AE}" pid="42" name="FSC#LOCALSW@2103.100:User_Login_red">
    <vt:lpwstr>tbakud@TG.CH_x000d_
holger.kuder@tg.ch_x000d_
TG\tbakud</vt:lpwstr>
  </property>
  <property fmtid="{D5CDD505-2E9C-101B-9397-08002B2CF9AE}" pid="43" name="FSC#COOSYSTEM@1.1:Container">
    <vt:lpwstr>COO.2103.100.8.4982392</vt:lpwstr>
  </property>
  <property fmtid="{D5CDD505-2E9C-101B-9397-08002B2CF9AE}" pid="44" name="FSC#FSCIBISDOCPROPS@15.1400:DossierRef">
    <vt:lpwstr>TBA/08.02.44/2020/00301</vt:lpwstr>
  </property>
  <property fmtid="{D5CDD505-2E9C-101B-9397-08002B2CF9AE}" pid="45" name="FSC#FSCIBISDOCPROPS@15.1400:ReferredBarCode">
    <vt:lpwstr/>
  </property>
  <property fmtid="{D5CDD505-2E9C-101B-9397-08002B2CF9AE}" pid="46" name="FSC#FSCIBISDOCPROPS@15.1400:CreatedBy">
    <vt:lpwstr>Holger Kuder</vt:lpwstr>
  </property>
  <property fmtid="{D5CDD505-2E9C-101B-9397-08002B2CF9AE}" pid="47" name="FSC#FSCIBISDOCPROPS@15.1400:CreatedAt">
    <vt:lpwstr>08.04.2024</vt:lpwstr>
  </property>
  <property fmtid="{D5CDD505-2E9C-101B-9397-08002B2CF9AE}" pid="48" name="FSC#FSCIBISDOCPROPS@15.1400:BGMDiagnoseDetail">
    <vt:lpwstr> </vt:lpwstr>
  </property>
  <property fmtid="{D5CDD505-2E9C-101B-9397-08002B2CF9AE}" pid="49" name="FSC#FSCIBISDOCPROPS@15.1400:BGMDiagnoseAdd">
    <vt:lpwstr> </vt:lpwstr>
  </property>
  <property fmtid="{D5CDD505-2E9C-101B-9397-08002B2CF9AE}" pid="50" name="FSC#FSCIBISDOCPROPS@15.1400:BGMDiagnose">
    <vt:lpwstr> </vt:lpwstr>
  </property>
  <property fmtid="{D5CDD505-2E9C-101B-9397-08002B2CF9AE}" pid="51" name="FSC#FSCIBISDOCPROPS@15.1400:BGMBirthday">
    <vt:lpwstr> </vt:lpwstr>
  </property>
  <property fmtid="{D5CDD505-2E9C-101B-9397-08002B2CF9AE}" pid="52" name="FSC#FSCIBISDOCPROPS@15.1400:BGMZIP">
    <vt:lpwstr> </vt:lpwstr>
  </property>
  <property fmtid="{D5CDD505-2E9C-101B-9397-08002B2CF9AE}" pid="53" name="FSC#FSCIBISDOCPROPS@15.1400:BGMFirstName">
    <vt:lpwstr> </vt:lpwstr>
  </property>
  <property fmtid="{D5CDD505-2E9C-101B-9397-08002B2CF9AE}" pid="54" name="FSC#FSCIBISDOCPROPS@15.1400:BGMName">
    <vt:lpwstr> </vt:lpwstr>
  </property>
  <property fmtid="{D5CDD505-2E9C-101B-9397-08002B2CF9AE}" pid="55" name="FSC#LOCALSW@2103.100:BarCodeDossierRef">
    <vt:lpwstr/>
  </property>
  <property fmtid="{D5CDD505-2E9C-101B-9397-08002B2CF9AE}" pid="56" name="FSC#FSCIBISDOCPROPS@15.1400:RRSessionDate">
    <vt:lpwstr/>
  </property>
  <property fmtid="{D5CDD505-2E9C-101B-9397-08002B2CF9AE}" pid="57" name="FSC#FSCIBISDOCPROPS@15.1400:RRBNumber">
    <vt:lpwstr>Nicht verfügbar</vt:lpwstr>
  </property>
  <property fmtid="{D5CDD505-2E9C-101B-9397-08002B2CF9AE}" pid="58" name="FSC#FSCIBISDOCPROPS@15.1400:TopLevelSubjectGroupPosNumber">
    <vt:lpwstr>08.02.44</vt:lpwstr>
  </property>
  <property fmtid="{D5CDD505-2E9C-101B-9397-08002B2CF9AE}" pid="59" name="FSC#FSCIBISDOCPROPS@15.1400:TopLevelDossierResponsible">
    <vt:lpwstr>Haltner, Patrick</vt:lpwstr>
  </property>
  <property fmtid="{D5CDD505-2E9C-101B-9397-08002B2CF9AE}" pid="60" name="FSC#FSCIBISDOCPROPS@15.1400:TopLevelDossierRespOrgShortname">
    <vt:lpwstr>TBA</vt:lpwstr>
  </property>
  <property fmtid="{D5CDD505-2E9C-101B-9397-08002B2CF9AE}" pid="61" name="FSC#LOCALSW@2103.100:BarCodeTopLevelDossierTitel">
    <vt:lpwstr/>
  </property>
  <property fmtid="{D5CDD505-2E9C-101B-9397-08002B2CF9AE}" pid="62" name="FSC#FSCIBISDOCPROPS@15.1400:TopLevelDossierTitel">
    <vt:lpwstr> 4683.124 Sanierung Lengwil - Bottighofen_x000d_
 </vt:lpwstr>
  </property>
  <property fmtid="{D5CDD505-2E9C-101B-9397-08002B2CF9AE}" pid="63" name="FSC#FSCIBISDOCPROPS@15.1400:TopLevelDossierYear">
    <vt:lpwstr>2020</vt:lpwstr>
  </property>
  <property fmtid="{D5CDD505-2E9C-101B-9397-08002B2CF9AE}" pid="64" name="FSC#FSCIBISDOCPROPS@15.1400:TopLevelDossierNumber">
    <vt:lpwstr>301</vt:lpwstr>
  </property>
  <property fmtid="{D5CDD505-2E9C-101B-9397-08002B2CF9AE}" pid="65" name="FSC#LOCALSW@2103.100:BarCodeTopLevelDossierName">
    <vt:lpwstr/>
  </property>
  <property fmtid="{D5CDD505-2E9C-101B-9397-08002B2CF9AE}" pid="66" name="FSC#FSCIBISDOCPROPS@15.1400:TopLevelDossierName">
    <vt:lpwstr> 4683.124 Sanierung Lengwil - Bottighofen (0301/2020/TBA)</vt:lpwstr>
  </property>
  <property fmtid="{D5CDD505-2E9C-101B-9397-08002B2CF9AE}" pid="67" name="FSC#LOCALSW@2103.100:BarCodeOwnerSubFile">
    <vt:lpwstr/>
  </property>
  <property fmtid="{D5CDD505-2E9C-101B-9397-08002B2CF9AE}" pid="68" name="FSC#LOCALSW@2103.100:BarCodeTitleSubFile">
    <vt:lpwstr/>
  </property>
  <property fmtid="{D5CDD505-2E9C-101B-9397-08002B2CF9AE}" pid="69" name="FSC#FSCIBISDOCPROPS@15.1400:TitleSubFile">
    <vt:lpwstr>03 div. Korrespondenzen / Presse</vt:lpwstr>
  </property>
  <property fmtid="{D5CDD505-2E9C-101B-9397-08002B2CF9AE}" pid="70" name="FSC#FSCIBISDOCPROPS@15.1400:TopLevelSubfileNumber">
    <vt:lpwstr>2</vt:lpwstr>
  </property>
  <property fmtid="{D5CDD505-2E9C-101B-9397-08002B2CF9AE}" pid="71" name="FSC#LOCALSW@2103.100:BarCodeTopLevelSubfileTitle">
    <vt:lpwstr/>
  </property>
  <property fmtid="{D5CDD505-2E9C-101B-9397-08002B2CF9AE}" pid="72" name="FSC#FSCIBISDOCPROPS@15.1400:TopLevelSubfileName">
    <vt:lpwstr>03 div. Korrespondenzen / Presse (002)</vt:lpwstr>
  </property>
  <property fmtid="{D5CDD505-2E9C-101B-9397-08002B2CF9AE}" pid="73" name="FSC#FSCIBISDOCPROPS@15.1400:GroupShortName">
    <vt:lpwstr>TBA</vt:lpwstr>
  </property>
  <property fmtid="{D5CDD505-2E9C-101B-9397-08002B2CF9AE}" pid="74" name="FSC#FSCIBISDOCPROPS@15.1400:OwnerAbbreviation">
    <vt:lpwstr/>
  </property>
  <property fmtid="{D5CDD505-2E9C-101B-9397-08002B2CF9AE}" pid="75" name="FSC#FSCIBISDOCPROPS@15.1400:Owner">
    <vt:lpwstr>Kuder, Holger</vt:lpwstr>
  </property>
  <property fmtid="{D5CDD505-2E9C-101B-9397-08002B2CF9AE}" pid="76" name="FSC#FSCIBISDOCPROPS@15.1400:Subject">
    <vt:lpwstr>Nicht verfügbar</vt:lpwstr>
  </property>
  <property fmtid="{D5CDD505-2E9C-101B-9397-08002B2CF9AE}" pid="77" name="FSC#FSCIBISDOCPROPS@15.1400:Objectname">
    <vt:lpwstr>24-03-15 Presseinformation_Lengwil_Bottighofen für Gemeinden</vt:lpwstr>
  </property>
  <property fmtid="{D5CDD505-2E9C-101B-9397-08002B2CF9AE}" pid="78" name="FSC#FSCIBISDOCPROPS@15.1400:Container">
    <vt:lpwstr>COO.2103.100.8.4982392</vt:lpwstr>
  </property>
  <property fmtid="{D5CDD505-2E9C-101B-9397-08002B2CF9AE}" pid="79" name="FSC#FSCIBISDOCPROPS@15.1400:ObjectCOOAddress">
    <vt:lpwstr>COO.2103.100.8.4982392</vt:lpwstr>
  </property>
  <property fmtid="{D5CDD505-2E9C-101B-9397-08002B2CF9AE}" pid="80" name="FSC#LOCALSW@2103.100:TopLevelSubfileAddress">
    <vt:lpwstr>COO.2103.100.7.1454496</vt:lpwstr>
  </property>
  <property fmtid="{D5CDD505-2E9C-101B-9397-08002B2CF9AE}" pid="81" name="FSC$NOVIRTUALATTRS">
    <vt:lpwstr/>
  </property>
  <property fmtid="{D5CDD505-2E9C-101B-9397-08002B2CF9AE}" pid="82" name="COO$NOVIRTUALATTRS">
    <vt:lpwstr/>
  </property>
  <property fmtid="{D5CDD505-2E9C-101B-9397-08002B2CF9AE}" pid="83" name="FSC$NOUSEREXPRESSIONS">
    <vt:lpwstr/>
  </property>
  <property fmtid="{D5CDD505-2E9C-101B-9397-08002B2CF9AE}" pid="84" name="COO$NOUSEREXPRESSIONS">
    <vt:lpwstr/>
  </property>
  <property fmtid="{D5CDD505-2E9C-101B-9397-08002B2CF9AE}" pid="85" name="FSC$NOPARSEFILE">
    <vt:lpwstr/>
  </property>
  <property fmtid="{D5CDD505-2E9C-101B-9397-08002B2CF9AE}" pid="86" name="COO$NOPARSEFILE">
    <vt:lpwstr/>
  </property>
  <property fmtid="{D5CDD505-2E9C-101B-9397-08002B2CF9AE}" pid="87" name="FSC#FSCIBIS@15.1400:TopLevelSubfileAddress">
    <vt:lpwstr>COO.2103.100.7.1454496</vt:lpwstr>
  </property>
  <property fmtid="{D5CDD505-2E9C-101B-9397-08002B2CF9AE}" pid="88" name="FSC#FSCIBIS@15.1400:KdRNameOfConcerned">
    <vt:lpwstr>Nicht verfügbar</vt:lpwstr>
  </property>
  <property fmtid="{D5CDD505-2E9C-101B-9397-08002B2CF9AE}" pid="89" name="FSC#FSCIBIS@15.1400:KdRAddressOfConcerned">
    <vt:lpwstr>Nicht verfügbar</vt:lpwstr>
  </property>
  <property fmtid="{D5CDD505-2E9C-101B-9397-08002B2CF9AE}" pid="90" name="FSC#FSCIBIS@15.1400:KdRDeadline">
    <vt:lpwstr>Nicht verfügbar</vt:lpwstr>
  </property>
  <property fmtid="{D5CDD505-2E9C-101B-9397-08002B2CF9AE}" pid="91" name="FSC#FSCIBIS@15.1400:KdRVenue">
    <vt:lpwstr>Nicht verfügbar</vt:lpwstr>
  </property>
  <property fmtid="{D5CDD505-2E9C-101B-9397-08002B2CF9AE}" pid="92" name="FSC#FSCIBIS@15.1400:KdREventDate">
    <vt:lpwstr>Nicht verfügbar</vt:lpwstr>
  </property>
  <property fmtid="{D5CDD505-2E9C-101B-9397-08002B2CF9AE}" pid="93" name="FSC#FSCIBIS@15.1400:KdRPrevBusiness">
    <vt:lpwstr>Nicht verfügbar</vt:lpwstr>
  </property>
  <property fmtid="{D5CDD505-2E9C-101B-9397-08002B2CF9AE}" pid="94" name="FSC#FSCIBIS@15.1400:KdRDelegations">
    <vt:lpwstr>Nicht verfügbar</vt:lpwstr>
  </property>
  <property fmtid="{D5CDD505-2E9C-101B-9397-08002B2CF9AE}" pid="95" name="FSC#FSCIBIS@15.1400:SessionTitle">
    <vt:lpwstr/>
  </property>
  <property fmtid="{D5CDD505-2E9C-101B-9397-08002B2CF9AE}" pid="96" name="FSC#FSCIBIS@15.1400:SessionFrom">
    <vt:lpwstr/>
  </property>
  <property fmtid="{D5CDD505-2E9C-101B-9397-08002B2CF9AE}" pid="97" name="FSC#FSCIBIS@15.1400:SessionFromTime">
    <vt:lpwstr/>
  </property>
  <property fmtid="{D5CDD505-2E9C-101B-9397-08002B2CF9AE}" pid="98" name="FSC#FSCIBIS@15.1400:SessionTo">
    <vt:lpwstr/>
  </property>
  <property fmtid="{D5CDD505-2E9C-101B-9397-08002B2CF9AE}" pid="99" name="FSC#FSCIBIS@15.1400:SessionSubmissionDeadline">
    <vt:lpwstr/>
  </property>
  <property fmtid="{D5CDD505-2E9C-101B-9397-08002B2CF9AE}" pid="100" name="FSC#FSCIBIS@15.1400:SessionLink">
    <vt:lpwstr/>
  </property>
  <property fmtid="{D5CDD505-2E9C-101B-9397-08002B2CF9AE}" pid="101" name="FSC#FSCIBIS@15.1400:SessionNumber">
    <vt:lpwstr/>
  </property>
  <property fmtid="{D5CDD505-2E9C-101B-9397-08002B2CF9AE}" pid="102" name="FSC#FSCIBIS@15.1400:ArchiveMapGRGNumber">
    <vt:lpwstr/>
  </property>
  <property fmtid="{D5CDD505-2E9C-101B-9397-08002B2CF9AE}" pid="103" name="FSC#FSCIBIS@15.1400:ArchiveMapFinalNumber">
    <vt:lpwstr/>
  </property>
  <property fmtid="{D5CDD505-2E9C-101B-9397-08002B2CF9AE}" pid="104" name="FSC#FSCIBIS@15.1400:ArchiveMapSequentialNumber">
    <vt:lpwstr/>
  </property>
  <property fmtid="{D5CDD505-2E9C-101B-9397-08002B2CF9AE}" pid="105" name="FSC#FSCIBIS@15.1400:ArchiveMapFinalizeDate">
    <vt:lpwstr/>
  </property>
  <property fmtid="{D5CDD505-2E9C-101B-9397-08002B2CF9AE}" pid="106" name="FSC#FSCIBIS@15.1400:ArchiveMapTitle">
    <vt:lpwstr/>
  </property>
  <property fmtid="{D5CDD505-2E9C-101B-9397-08002B2CF9AE}" pid="107" name="FSC#FSCIBIS@15.1400:ArchiveMapBusinessType">
    <vt:lpwstr/>
  </property>
  <property fmtid="{D5CDD505-2E9C-101B-9397-08002B2CF9AE}" pid="108" name="FSC#FSCIBIS@15.1400:ArchiveMapSessionDate">
    <vt:lpwstr/>
  </property>
  <property fmtid="{D5CDD505-2E9C-101B-9397-08002B2CF9AE}" pid="109" name="FSC#FSCIBIS@15.1400:ArchiveMapProtocolNumber">
    <vt:lpwstr/>
  </property>
  <property fmtid="{D5CDD505-2E9C-101B-9397-08002B2CF9AE}" pid="110" name="FSC#FSCIBIS@15.1400:ArchiveMapProtocolPage">
    <vt:lpwstr/>
  </property>
  <property fmtid="{D5CDD505-2E9C-101B-9397-08002B2CF9AE}" pid="111" name="FSC#FSCIBIS@15.1400:GRSequentialNumber">
    <vt:lpwstr>Nicht verfügbar</vt:lpwstr>
  </property>
  <property fmtid="{D5CDD505-2E9C-101B-9397-08002B2CF9AE}" pid="112" name="FSC#FSCIBIS@15.1400:GRBusinessType">
    <vt:lpwstr>Nicht verfügbar</vt:lpwstr>
  </property>
  <property fmtid="{D5CDD505-2E9C-101B-9397-08002B2CF9AE}" pid="113" name="FSC#FSCIBIS@15.1400:GRGRGNumber">
    <vt:lpwstr>Nicht verfügbar</vt:lpwstr>
  </property>
  <property fmtid="{D5CDD505-2E9C-101B-9397-08002B2CF9AE}" pid="114" name="FSC#FSCIBIS@15.1400:GRLegislation">
    <vt:lpwstr>Nicht verfügbar</vt:lpwstr>
  </property>
  <property fmtid="{D5CDD505-2E9C-101B-9397-08002B2CF9AE}" pid="115" name="FSC#FSCIBIS@15.1400:GREntryDate">
    <vt:lpwstr>Nicht verfügbar</vt:lpwstr>
  </property>
  <property fmtid="{D5CDD505-2E9C-101B-9397-08002B2CF9AE}" pid="116" name="FSC#LOCALSW@2103.100:TGDOSREI">
    <vt:lpwstr>08.02.44</vt:lpwstr>
  </property>
  <property fmtid="{D5CDD505-2E9C-101B-9397-08002B2CF9AE}" pid="117" name="FSC#ATSTATECFG@1.1001:Office">
    <vt:lpwstr/>
  </property>
  <property fmtid="{D5CDD505-2E9C-101B-9397-08002B2CF9AE}" pid="118" name="FSC#ATSTATECFG@1.1001:Agent">
    <vt:lpwstr>Sandra Schoop</vt:lpwstr>
  </property>
  <property fmtid="{D5CDD505-2E9C-101B-9397-08002B2CF9AE}" pid="119" name="FSC#ATSTATECFG@1.1001:AgentPhone">
    <vt:lpwstr>+41 58 345 79 51</vt:lpwstr>
  </property>
  <property fmtid="{D5CDD505-2E9C-101B-9397-08002B2CF9AE}" pid="120" name="FSC#ATSTATECFG@1.1001:DepartmentFax">
    <vt:lpwstr/>
  </property>
  <property fmtid="{D5CDD505-2E9C-101B-9397-08002B2CF9AE}" pid="121" name="FSC#ATSTATECFG@1.1001:DepartmentEmail">
    <vt:lpwstr/>
  </property>
  <property fmtid="{D5CDD505-2E9C-101B-9397-08002B2CF9AE}" pid="122" name="FSC#ATSTATECFG@1.1001:SubfileDate">
    <vt:lpwstr>16.09.2020</vt:lpwstr>
  </property>
  <property fmtid="{D5CDD505-2E9C-101B-9397-08002B2CF9AE}" pid="123" name="FSC#ATSTATECFG@1.1001:SubfileSubject">
    <vt:lpwstr/>
  </property>
  <property fmtid="{D5CDD505-2E9C-101B-9397-08002B2CF9AE}" pid="124" name="FSC#ATSTATECFG@1.1001:DepartmentZipCode">
    <vt:lpwstr>8511</vt:lpwstr>
  </property>
  <property fmtid="{D5CDD505-2E9C-101B-9397-08002B2CF9AE}" pid="125" name="FSC#ATSTATECFG@1.1001:DepartmentCountry">
    <vt:lpwstr>Schweiz</vt:lpwstr>
  </property>
  <property fmtid="{D5CDD505-2E9C-101B-9397-08002B2CF9AE}" pid="126" name="FSC#ATSTATECFG@1.1001:DepartmentCity">
    <vt:lpwstr>Frauenfeld</vt:lpwstr>
  </property>
  <property fmtid="{D5CDD505-2E9C-101B-9397-08002B2CF9AE}" pid="127" name="FSC#ATSTATECFG@1.1001:DepartmentStreet">
    <vt:lpwstr>Verwaltungsgebäude Promenade</vt:lpwstr>
  </property>
  <property fmtid="{D5CDD505-2E9C-101B-9397-08002B2CF9AE}" pid="128" name="FSC#ATSTATECFG@1.1001:DepartmentDVR">
    <vt:lpwstr/>
  </property>
  <property fmtid="{D5CDD505-2E9C-101B-9397-08002B2CF9AE}" pid="129" name="FSC#ATSTATECFG@1.1001:DepartmentUID">
    <vt:lpwstr>6310</vt:lpwstr>
  </property>
  <property fmtid="{D5CDD505-2E9C-101B-9397-08002B2CF9AE}" pid="130" name="FSC#ATSTATECFG@1.1001:SubfileReference">
    <vt:lpwstr>002</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FSCFOLIO@1.1001:docpropproject">
    <vt:lpwstr/>
  </property>
  <property fmtid="{D5CDD505-2E9C-101B-9397-08002B2CF9AE}" pid="142" name="FSC#FSCIBISDOCPROPS@15.1400:CreatedAtFormat">
    <vt:lpwstr>8. April 2024</vt:lpwstr>
  </property>
  <property fmtid="{D5CDD505-2E9C-101B-9397-08002B2CF9AE}" pid="143" name="FSC#FSCIBIS@15.1400:SessionPrevSessionTitle">
    <vt:lpwstr/>
  </property>
  <property fmtid="{D5CDD505-2E9C-101B-9397-08002B2CF9AE}" pid="144" name="FSC#FSCIBIS@15.1400:SessionPrevSessionFrom">
    <vt:lpwstr/>
  </property>
  <property fmtid="{D5CDD505-2E9C-101B-9397-08002B2CF9AE}" pid="145" name="FSC#FSCIBIS@15.1400:SessionContactListPersons">
    <vt:lpwstr>Nicht verfügbar</vt:lpwstr>
  </property>
  <property fmtid="{D5CDD505-2E9C-101B-9397-08002B2CF9AE}" pid="146" name="FSC#FSCIBIS@15.1400:SessionContactListStatus">
    <vt:lpwstr>Nicht verfügbar</vt:lpwstr>
  </property>
  <property fmtid="{D5CDD505-2E9C-101B-9397-08002B2CF9AE}" pid="147" name="FSC#CCAPRECONFIGG@15.1001:DepartmentON">
    <vt:lpwstr/>
  </property>
  <property fmtid="{D5CDD505-2E9C-101B-9397-08002B2CF9AE}" pid="148" name="FSC#CCAPRECONFIGG@15.1001:DepartmentWebsite">
    <vt:lpwstr/>
  </property>
  <property fmtid="{D5CDD505-2E9C-101B-9397-08002B2CF9AE}" pid="149" name="FSC#COOELAK@1.1001:replyreference">
    <vt:lpwstr/>
  </property>
  <property fmtid="{D5CDD505-2E9C-101B-9397-08002B2CF9AE}" pid="150" name="FSC#COOELAK@1.1001:OfficeHours">
    <vt:lpwstr/>
  </property>
</Properties>
</file>