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49C26" w14:textId="77777777" w:rsidR="00801A47" w:rsidRDefault="00801A47" w:rsidP="00801A47"/>
    <w:p w14:paraId="4E570DFC" w14:textId="77777777" w:rsidR="00801A47" w:rsidRDefault="00801A47" w:rsidP="00801A47"/>
    <w:p w14:paraId="7CC04E84" w14:textId="77777777" w:rsidR="00801A47" w:rsidRPr="009158F2" w:rsidRDefault="00801A47" w:rsidP="00801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ind w:right="3116"/>
        <w:jc w:val="center"/>
      </w:pPr>
      <w:r w:rsidRPr="002612AF">
        <w:rPr>
          <w:noProof/>
          <w:lang w:val="de-CH"/>
        </w:rPr>
        <w:drawing>
          <wp:anchor distT="0" distB="0" distL="114300" distR="114300" simplePos="0" relativeHeight="251702272" behindDoc="1" locked="0" layoutInCell="1" allowOverlap="1" wp14:anchorId="41723791" wp14:editId="2C6E87F0">
            <wp:simplePos x="0" y="0"/>
            <wp:positionH relativeFrom="column">
              <wp:posOffset>2661920</wp:posOffset>
            </wp:positionH>
            <wp:positionV relativeFrom="paragraph">
              <wp:posOffset>76835</wp:posOffset>
            </wp:positionV>
            <wp:extent cx="1172845" cy="753077"/>
            <wp:effectExtent l="0" t="0" r="8255" b="952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753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911336" w14:textId="77777777" w:rsidR="00801A47" w:rsidRDefault="00801A47" w:rsidP="00801A47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ind w:right="3116"/>
        <w:jc w:val="left"/>
        <w:rPr>
          <w:rFonts w:ascii="Circular Std Book" w:hAnsi="Circular Std Book" w:cs="Circular Std Book"/>
          <w:b/>
          <w:sz w:val="28"/>
          <w:szCs w:val="28"/>
        </w:rPr>
      </w:pPr>
    </w:p>
    <w:p w14:paraId="709B0928" w14:textId="77777777" w:rsidR="00801A47" w:rsidRDefault="00801A47" w:rsidP="00801A47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ind w:right="3116"/>
        <w:jc w:val="left"/>
        <w:rPr>
          <w:rFonts w:ascii="Circular Std Book" w:hAnsi="Circular Std Book" w:cs="Circular Std Book"/>
          <w:b/>
          <w:sz w:val="28"/>
          <w:szCs w:val="28"/>
        </w:rPr>
      </w:pPr>
      <w:r>
        <w:rPr>
          <w:rFonts w:ascii="Circular Std Book" w:hAnsi="Circular Std Book" w:cs="Circular Std Book"/>
          <w:b/>
          <w:sz w:val="28"/>
          <w:szCs w:val="28"/>
        </w:rPr>
        <w:t>Zählerablesungen</w:t>
      </w:r>
    </w:p>
    <w:p w14:paraId="06BB3E31" w14:textId="79719C17" w:rsidR="00801A47" w:rsidRDefault="0050543D" w:rsidP="00801A47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ind w:right="3116"/>
        <w:jc w:val="left"/>
        <w:rPr>
          <w:rFonts w:ascii="Circular Std Book" w:hAnsi="Circular Std Book" w:cs="Circular Std Book"/>
          <w:b/>
          <w:sz w:val="28"/>
          <w:szCs w:val="28"/>
        </w:rPr>
      </w:pPr>
      <w:r>
        <w:rPr>
          <w:rFonts w:ascii="Circular Std Book" w:hAnsi="Circular Std Book" w:cs="Circular Std Book"/>
          <w:b/>
          <w:sz w:val="28"/>
          <w:szCs w:val="28"/>
        </w:rPr>
        <w:t>2</w:t>
      </w:r>
      <w:r w:rsidR="00801A47">
        <w:rPr>
          <w:rFonts w:ascii="Circular Std Book" w:hAnsi="Circular Std Book" w:cs="Circular Std Book"/>
          <w:b/>
          <w:sz w:val="28"/>
          <w:szCs w:val="28"/>
        </w:rPr>
        <w:t>. Quartal 202</w:t>
      </w:r>
      <w:r>
        <w:rPr>
          <w:rFonts w:ascii="Circular Std Book" w:hAnsi="Circular Std Book" w:cs="Circular Std Book"/>
          <w:b/>
          <w:sz w:val="28"/>
          <w:szCs w:val="28"/>
        </w:rPr>
        <w:t>6</w:t>
      </w:r>
    </w:p>
    <w:p w14:paraId="584D9E9D" w14:textId="77777777" w:rsidR="00801A47" w:rsidRPr="00801A47" w:rsidRDefault="00801A47" w:rsidP="00801A47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ind w:right="3116"/>
        <w:jc w:val="left"/>
        <w:rPr>
          <w:rFonts w:ascii="Circular Std Book" w:hAnsi="Circular Std Book" w:cs="Circular Std Book"/>
          <w:b/>
          <w:sz w:val="22"/>
          <w:szCs w:val="22"/>
        </w:rPr>
      </w:pPr>
    </w:p>
    <w:p w14:paraId="34CACB72" w14:textId="77777777" w:rsidR="00801A47" w:rsidRPr="00801A47" w:rsidRDefault="00801A47" w:rsidP="00801A47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ind w:right="3116"/>
        <w:jc w:val="left"/>
        <w:rPr>
          <w:rFonts w:ascii="Circular Std Book" w:hAnsi="Circular Std Book" w:cs="Circular Std Book"/>
          <w:sz w:val="20"/>
        </w:rPr>
      </w:pPr>
      <w:r w:rsidRPr="00801A47">
        <w:rPr>
          <w:rFonts w:ascii="Circular Std Book" w:hAnsi="Circular Std Book" w:cs="Circular Std Book"/>
          <w:b/>
          <w:sz w:val="20"/>
        </w:rPr>
        <w:t>Sowie Umstellung der Strom-, Gas- und Wasserzähler</w:t>
      </w:r>
      <w:r w:rsidR="001251E5">
        <w:rPr>
          <w:rFonts w:ascii="Circular Std Book" w:hAnsi="Circular Std Book" w:cs="Circular Std Book"/>
          <w:b/>
          <w:sz w:val="20"/>
        </w:rPr>
        <w:t xml:space="preserve"> </w:t>
      </w:r>
      <w:r w:rsidRPr="00801A47">
        <w:rPr>
          <w:rFonts w:ascii="Circular Std Book" w:hAnsi="Circular Std Book" w:cs="Circular Std Book"/>
          <w:b/>
          <w:sz w:val="20"/>
        </w:rPr>
        <w:t>auf Fernablesung</w:t>
      </w:r>
    </w:p>
    <w:p w14:paraId="62EBA928" w14:textId="77777777" w:rsidR="00801A47" w:rsidRDefault="00801A47" w:rsidP="00801A47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ind w:right="3116"/>
        <w:jc w:val="left"/>
        <w:rPr>
          <w:rFonts w:ascii="Circular Std Book" w:hAnsi="Circular Std Book" w:cs="Circular Std Book"/>
          <w:sz w:val="22"/>
          <w:szCs w:val="22"/>
        </w:rPr>
      </w:pPr>
    </w:p>
    <w:p w14:paraId="05C54E15" w14:textId="5707183C" w:rsidR="00801A47" w:rsidRPr="00801A47" w:rsidRDefault="00801A47" w:rsidP="00BC5FB9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ind w:right="3116"/>
        <w:rPr>
          <w:rFonts w:ascii="Circular Std Book" w:hAnsi="Circular Std Book" w:cs="Circular Std Book"/>
          <w:sz w:val="16"/>
          <w:szCs w:val="16"/>
        </w:rPr>
      </w:pPr>
      <w:r w:rsidRPr="00801A47">
        <w:rPr>
          <w:rFonts w:ascii="Circular Std Book" w:hAnsi="Circular Std Book" w:cs="Circular Std Book"/>
          <w:sz w:val="16"/>
          <w:szCs w:val="16"/>
        </w:rPr>
        <w:t xml:space="preserve">Ab dem </w:t>
      </w:r>
      <w:r w:rsidR="005F7769">
        <w:rPr>
          <w:rFonts w:ascii="Circular Std Book" w:hAnsi="Circular Std Book" w:cs="Circular Std Book"/>
          <w:sz w:val="16"/>
          <w:szCs w:val="16"/>
        </w:rPr>
        <w:t>06.</w:t>
      </w:r>
      <w:r w:rsidR="00C04D69">
        <w:rPr>
          <w:rFonts w:ascii="Circular Std Book" w:hAnsi="Circular Std Book" w:cs="Circular Std Book"/>
          <w:sz w:val="16"/>
          <w:szCs w:val="16"/>
        </w:rPr>
        <w:t xml:space="preserve"> </w:t>
      </w:r>
      <w:r w:rsidR="0050543D">
        <w:rPr>
          <w:rFonts w:ascii="Circular Std Book" w:hAnsi="Circular Std Book" w:cs="Circular Std Book"/>
          <w:sz w:val="16"/>
          <w:szCs w:val="16"/>
        </w:rPr>
        <w:t>Juli</w:t>
      </w:r>
      <w:r w:rsidR="00C04D69">
        <w:rPr>
          <w:rFonts w:ascii="Circular Std Book" w:hAnsi="Circular Std Book" w:cs="Circular Std Book"/>
          <w:sz w:val="16"/>
          <w:szCs w:val="16"/>
        </w:rPr>
        <w:t xml:space="preserve"> 202</w:t>
      </w:r>
      <w:r w:rsidR="0050543D">
        <w:rPr>
          <w:rFonts w:ascii="Circular Std Book" w:hAnsi="Circular Std Book" w:cs="Circular Std Book"/>
          <w:sz w:val="16"/>
          <w:szCs w:val="16"/>
        </w:rPr>
        <w:t>6</w:t>
      </w:r>
      <w:r w:rsidRPr="00801A47">
        <w:rPr>
          <w:rFonts w:ascii="Circular Std Book" w:hAnsi="Circular Std Book" w:cs="Circular Std Book"/>
          <w:sz w:val="16"/>
          <w:szCs w:val="16"/>
        </w:rPr>
        <w:t xml:space="preserve"> finden die nächsten Strom-, Wasser- und </w:t>
      </w:r>
      <w:r w:rsidR="00563BA6">
        <w:rPr>
          <w:rFonts w:ascii="Circular Std Book" w:hAnsi="Circular Std Book" w:cs="Circular Std Book"/>
          <w:sz w:val="16"/>
          <w:szCs w:val="16"/>
        </w:rPr>
        <w:br/>
      </w:r>
      <w:r w:rsidRPr="00801A47">
        <w:rPr>
          <w:rFonts w:ascii="Circular Std Book" w:hAnsi="Circular Std Book" w:cs="Circular Std Book"/>
          <w:sz w:val="16"/>
          <w:szCs w:val="16"/>
        </w:rPr>
        <w:t>Gaszählerablesungen fü</w:t>
      </w:r>
      <w:r w:rsidR="00D439A1">
        <w:rPr>
          <w:rFonts w:ascii="Circular Std Book" w:hAnsi="Circular Std Book" w:cs="Circular Std Book"/>
          <w:sz w:val="16"/>
          <w:szCs w:val="16"/>
        </w:rPr>
        <w:t>r den Abrechnungszeitraum vom 01</w:t>
      </w:r>
      <w:r w:rsidRPr="00801A47">
        <w:rPr>
          <w:rFonts w:ascii="Circular Std Book" w:hAnsi="Circular Std Book" w:cs="Circular Std Book"/>
          <w:sz w:val="16"/>
          <w:szCs w:val="16"/>
        </w:rPr>
        <w:t xml:space="preserve">. </w:t>
      </w:r>
      <w:r w:rsidR="0050543D">
        <w:rPr>
          <w:rFonts w:ascii="Circular Std Book" w:hAnsi="Circular Std Book" w:cs="Circular Std Book"/>
          <w:sz w:val="16"/>
          <w:szCs w:val="16"/>
        </w:rPr>
        <w:t>April</w:t>
      </w:r>
      <w:r w:rsidR="00C04D69">
        <w:rPr>
          <w:rFonts w:ascii="Circular Std Book" w:hAnsi="Circular Std Book" w:cs="Circular Std Book"/>
          <w:sz w:val="16"/>
          <w:szCs w:val="16"/>
        </w:rPr>
        <w:t xml:space="preserve"> 202</w:t>
      </w:r>
      <w:r w:rsidR="0050543D">
        <w:rPr>
          <w:rFonts w:ascii="Circular Std Book" w:hAnsi="Circular Std Book" w:cs="Circular Std Book"/>
          <w:sz w:val="16"/>
          <w:szCs w:val="16"/>
        </w:rPr>
        <w:t>6</w:t>
      </w:r>
      <w:r w:rsidRPr="00801A47">
        <w:rPr>
          <w:rFonts w:ascii="Circular Std Book" w:hAnsi="Circular Std Book" w:cs="Circular Std Book"/>
          <w:sz w:val="16"/>
          <w:szCs w:val="16"/>
        </w:rPr>
        <w:t xml:space="preserve"> bis </w:t>
      </w:r>
      <w:r w:rsidR="00563BA6">
        <w:rPr>
          <w:rFonts w:ascii="Circular Std Book" w:hAnsi="Circular Std Book" w:cs="Circular Std Book"/>
          <w:sz w:val="16"/>
          <w:szCs w:val="16"/>
        </w:rPr>
        <w:br/>
      </w:r>
      <w:r w:rsidR="00D439A1">
        <w:rPr>
          <w:rFonts w:ascii="Circular Std Book" w:hAnsi="Circular Std Book" w:cs="Circular Std Book"/>
          <w:sz w:val="16"/>
          <w:szCs w:val="16"/>
        </w:rPr>
        <w:t>3</w:t>
      </w:r>
      <w:r w:rsidR="0050543D">
        <w:rPr>
          <w:rFonts w:ascii="Circular Std Book" w:hAnsi="Circular Std Book" w:cs="Circular Std Book"/>
          <w:sz w:val="16"/>
          <w:szCs w:val="16"/>
        </w:rPr>
        <w:t>0</w:t>
      </w:r>
      <w:r w:rsidR="00DF262B">
        <w:rPr>
          <w:rFonts w:ascii="Circular Std Book" w:hAnsi="Circular Std Book" w:cs="Circular Std Book"/>
          <w:sz w:val="16"/>
          <w:szCs w:val="16"/>
        </w:rPr>
        <w:t xml:space="preserve">. </w:t>
      </w:r>
      <w:r w:rsidR="0050543D">
        <w:rPr>
          <w:rFonts w:ascii="Circular Std Book" w:hAnsi="Circular Std Book" w:cs="Circular Std Book"/>
          <w:sz w:val="16"/>
          <w:szCs w:val="16"/>
        </w:rPr>
        <w:t>Juni</w:t>
      </w:r>
      <w:r w:rsidRPr="00801A47">
        <w:rPr>
          <w:rFonts w:ascii="Circular Std Book" w:hAnsi="Circular Std Book" w:cs="Circular Std Book"/>
          <w:sz w:val="16"/>
          <w:szCs w:val="16"/>
        </w:rPr>
        <w:t xml:space="preserve"> 202</w:t>
      </w:r>
      <w:r w:rsidR="0050543D">
        <w:rPr>
          <w:rFonts w:ascii="Circular Std Book" w:hAnsi="Circular Std Book" w:cs="Circular Std Book"/>
          <w:sz w:val="16"/>
          <w:szCs w:val="16"/>
        </w:rPr>
        <w:t>6</w:t>
      </w:r>
      <w:r w:rsidRPr="00801A47">
        <w:rPr>
          <w:rFonts w:ascii="Circular Std Book" w:hAnsi="Circular Std Book" w:cs="Circular Std Book"/>
          <w:sz w:val="16"/>
          <w:szCs w:val="16"/>
        </w:rPr>
        <w:t xml:space="preserve"> statt. </w:t>
      </w:r>
    </w:p>
    <w:p w14:paraId="7D513A57" w14:textId="77777777" w:rsidR="00801A47" w:rsidRPr="00801A47" w:rsidRDefault="00801A47" w:rsidP="00BC5FB9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ind w:right="3116"/>
        <w:rPr>
          <w:rFonts w:ascii="Circular Std Book" w:hAnsi="Circular Std Book" w:cs="Circular Std Book"/>
          <w:sz w:val="16"/>
          <w:szCs w:val="16"/>
        </w:rPr>
      </w:pPr>
    </w:p>
    <w:p w14:paraId="30381D15" w14:textId="71D4064A" w:rsidR="00801A47" w:rsidRPr="00801A47" w:rsidRDefault="00801A47" w:rsidP="00BC5FB9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ind w:right="3116"/>
        <w:rPr>
          <w:rFonts w:ascii="Circular Std Book" w:hAnsi="Circular Std Book" w:cs="Circular Std Book"/>
          <w:sz w:val="16"/>
          <w:szCs w:val="16"/>
        </w:rPr>
      </w:pPr>
      <w:r w:rsidRPr="00801A47">
        <w:rPr>
          <w:rFonts w:ascii="Circular Std Book" w:hAnsi="Circular Std Book" w:cs="Circular Std Book"/>
          <w:sz w:val="16"/>
          <w:szCs w:val="16"/>
        </w:rPr>
        <w:t>Für eine speditive Abwicklung halten Sie bitte die Zähler frei.</w:t>
      </w:r>
      <w:r w:rsidR="00EA6813">
        <w:rPr>
          <w:rFonts w:ascii="Circular Std Book" w:hAnsi="Circular Std Book" w:cs="Circular Std Book"/>
          <w:sz w:val="16"/>
          <w:szCs w:val="16"/>
        </w:rPr>
        <w:t xml:space="preserve"> Sie können uns die Stände auch per Mail an </w:t>
      </w:r>
      <w:r w:rsidR="0050543D">
        <w:rPr>
          <w:rFonts w:ascii="Circular Std Book" w:hAnsi="Circular Std Book" w:cs="Circular Std Book"/>
          <w:sz w:val="16"/>
          <w:szCs w:val="16"/>
        </w:rPr>
        <w:t>bottighofen</w:t>
      </w:r>
      <w:r w:rsidR="00EA6813" w:rsidRPr="00EA6813">
        <w:rPr>
          <w:rFonts w:ascii="Circular Std Book" w:hAnsi="Circular Std Book" w:cs="Circular Std Book"/>
          <w:sz w:val="16"/>
          <w:szCs w:val="16"/>
        </w:rPr>
        <w:t>@</w:t>
      </w:r>
      <w:r w:rsidR="0050543D">
        <w:rPr>
          <w:rFonts w:ascii="Circular Std Book" w:hAnsi="Circular Std Book" w:cs="Circular Std Book"/>
          <w:sz w:val="16"/>
          <w:szCs w:val="16"/>
        </w:rPr>
        <w:t>energiekreuzlingen</w:t>
      </w:r>
      <w:r w:rsidR="00EA6813" w:rsidRPr="00EA6813">
        <w:rPr>
          <w:rFonts w:ascii="Circular Std Book" w:hAnsi="Circular Std Book" w:cs="Circular Std Book"/>
          <w:sz w:val="16"/>
          <w:szCs w:val="16"/>
        </w:rPr>
        <w:t>.ch</w:t>
      </w:r>
      <w:r w:rsidR="00EA6813">
        <w:rPr>
          <w:rFonts w:ascii="Circular Std Book" w:hAnsi="Circular Std Book" w:cs="Circular Std Book"/>
          <w:sz w:val="16"/>
          <w:szCs w:val="16"/>
        </w:rPr>
        <w:t xml:space="preserve"> zukommen lassen.</w:t>
      </w:r>
      <w:r w:rsidRPr="00801A47">
        <w:rPr>
          <w:rFonts w:ascii="Circular Std Book" w:hAnsi="Circular Std Book" w:cs="Circular Std Book"/>
          <w:sz w:val="16"/>
          <w:szCs w:val="16"/>
        </w:rPr>
        <w:t xml:space="preserve"> Besten Dank für Ihre Unterstützung.</w:t>
      </w:r>
    </w:p>
    <w:p w14:paraId="73C083AB" w14:textId="77777777" w:rsidR="00801A47" w:rsidRPr="00801A47" w:rsidRDefault="00801A47" w:rsidP="00BC5FB9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ind w:right="3116"/>
        <w:rPr>
          <w:rFonts w:ascii="Circular Std Book" w:hAnsi="Circular Std Book" w:cs="Circular Std Book"/>
          <w:sz w:val="16"/>
          <w:szCs w:val="16"/>
        </w:rPr>
      </w:pPr>
    </w:p>
    <w:p w14:paraId="3B883D8B" w14:textId="59BD83F5" w:rsidR="00801A47" w:rsidRPr="00801A47" w:rsidRDefault="00801A47" w:rsidP="00BC5FB9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ind w:right="3116"/>
        <w:rPr>
          <w:rFonts w:ascii="Circular Std Book" w:hAnsi="Circular Std Book" w:cs="Circular Std Book"/>
          <w:sz w:val="16"/>
          <w:szCs w:val="16"/>
        </w:rPr>
      </w:pPr>
      <w:r w:rsidRPr="00801A47">
        <w:rPr>
          <w:rFonts w:ascii="Circular Std Book" w:hAnsi="Circular Std Book" w:cs="Circular Std Book"/>
          <w:sz w:val="16"/>
          <w:szCs w:val="16"/>
        </w:rPr>
        <w:t xml:space="preserve">Bis Ende 2027 werden alle Strom- Gas- und Wasserzähler auf Smart Meter </w:t>
      </w:r>
      <w:r w:rsidR="00162590">
        <w:rPr>
          <w:rFonts w:ascii="Circular Std Book" w:hAnsi="Circular Std Book" w:cs="Circular Std Book"/>
          <w:sz w:val="16"/>
          <w:szCs w:val="16"/>
        </w:rPr>
        <w:br/>
      </w:r>
      <w:r w:rsidRPr="00801A47">
        <w:rPr>
          <w:rFonts w:ascii="Circular Std Book" w:hAnsi="Circular Std Book" w:cs="Circular Std Book"/>
          <w:sz w:val="16"/>
          <w:szCs w:val="16"/>
        </w:rPr>
        <w:t xml:space="preserve">umgestellt. Die Umstellung erfolgt </w:t>
      </w:r>
      <w:proofErr w:type="gramStart"/>
      <w:r w:rsidRPr="00801A47">
        <w:rPr>
          <w:rFonts w:ascii="Circular Std Book" w:hAnsi="Circular Std Book" w:cs="Circular Std Book"/>
          <w:sz w:val="16"/>
          <w:szCs w:val="16"/>
        </w:rPr>
        <w:t>Etappenweise</w:t>
      </w:r>
      <w:proofErr w:type="gramEnd"/>
      <w:r w:rsidRPr="00801A47">
        <w:rPr>
          <w:rFonts w:ascii="Circular Std Book" w:hAnsi="Circular Std Book" w:cs="Circular Std Book"/>
          <w:sz w:val="16"/>
          <w:szCs w:val="16"/>
        </w:rPr>
        <w:t xml:space="preserve">. Betroffene Haushaltungen </w:t>
      </w:r>
      <w:r w:rsidR="00162590">
        <w:rPr>
          <w:rFonts w:ascii="Circular Std Book" w:hAnsi="Circular Std Book" w:cs="Circular Std Book"/>
          <w:sz w:val="16"/>
          <w:szCs w:val="16"/>
        </w:rPr>
        <w:br/>
      </w:r>
      <w:r w:rsidRPr="00801A47">
        <w:rPr>
          <w:rFonts w:ascii="Circular Std Book" w:hAnsi="Circular Std Book" w:cs="Circular Std Book"/>
          <w:sz w:val="16"/>
          <w:szCs w:val="16"/>
        </w:rPr>
        <w:t xml:space="preserve">werden direkt kontaktiert. </w:t>
      </w:r>
    </w:p>
    <w:p w14:paraId="74ADD23D" w14:textId="77777777" w:rsidR="00801A47" w:rsidRPr="00801A47" w:rsidRDefault="00801A47" w:rsidP="00BC5FB9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ind w:right="3116"/>
        <w:rPr>
          <w:rFonts w:ascii="Circular Std Book" w:hAnsi="Circular Std Book" w:cs="Circular Std Book"/>
          <w:sz w:val="16"/>
          <w:szCs w:val="16"/>
        </w:rPr>
      </w:pPr>
    </w:p>
    <w:p w14:paraId="4B6758B5" w14:textId="2AEA3A71" w:rsidR="00801A47" w:rsidRPr="00801A47" w:rsidRDefault="00801A47" w:rsidP="00BC5FB9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ind w:right="3116"/>
        <w:rPr>
          <w:rFonts w:ascii="Circular Std Book" w:hAnsi="Circular Std Book" w:cs="Circular Std Book"/>
          <w:sz w:val="16"/>
          <w:szCs w:val="16"/>
        </w:rPr>
      </w:pPr>
      <w:r w:rsidRPr="00801A47">
        <w:rPr>
          <w:rFonts w:ascii="Circular Std Book" w:hAnsi="Circular Std Book" w:cs="Circular Std Book"/>
          <w:sz w:val="16"/>
          <w:szCs w:val="16"/>
        </w:rPr>
        <w:t xml:space="preserve">Gerne stehen wir Ihnen für weitere Auskünfte zur Verfügung unter </w:t>
      </w:r>
      <w:r w:rsidR="00162590">
        <w:rPr>
          <w:rFonts w:ascii="Circular Std Book" w:hAnsi="Circular Std Book" w:cs="Circular Std Book"/>
          <w:sz w:val="16"/>
          <w:szCs w:val="16"/>
        </w:rPr>
        <w:br/>
      </w:r>
      <w:r w:rsidRPr="00801A47">
        <w:rPr>
          <w:rFonts w:ascii="Circular Std Book" w:hAnsi="Circular Std Book" w:cs="Circular Std Book"/>
          <w:sz w:val="16"/>
          <w:szCs w:val="16"/>
        </w:rPr>
        <w:t xml:space="preserve">Tel. </w:t>
      </w:r>
      <w:r w:rsidR="0050543D" w:rsidRPr="0050543D">
        <w:rPr>
          <w:rFonts w:ascii="Circular Std Book" w:hAnsi="Circular Std Book" w:cs="Circular Std Book"/>
          <w:sz w:val="16"/>
          <w:szCs w:val="16"/>
        </w:rPr>
        <w:t xml:space="preserve">+41 71 677 61 85 </w:t>
      </w:r>
      <w:r w:rsidRPr="00801A47">
        <w:rPr>
          <w:rFonts w:ascii="Circular Std Book" w:hAnsi="Circular Std Book" w:cs="Circular Std Book"/>
          <w:sz w:val="16"/>
          <w:szCs w:val="16"/>
        </w:rPr>
        <w:t xml:space="preserve">oder </w:t>
      </w:r>
      <w:r w:rsidR="0050543D" w:rsidRPr="0050543D">
        <w:rPr>
          <w:rFonts w:ascii="Circular Std Book" w:hAnsi="Circular Std Book" w:cs="Circular Std Book"/>
          <w:sz w:val="16"/>
          <w:szCs w:val="16"/>
        </w:rPr>
        <w:t>bottighofen@energiekreuzlingen.ch</w:t>
      </w:r>
      <w:r w:rsidRPr="00801A47">
        <w:rPr>
          <w:rFonts w:ascii="Circular Std Book" w:hAnsi="Circular Std Book" w:cs="Circular Std Book"/>
          <w:sz w:val="16"/>
          <w:szCs w:val="16"/>
        </w:rPr>
        <w:t>.</w:t>
      </w:r>
    </w:p>
    <w:p w14:paraId="56C2FCFB" w14:textId="77777777" w:rsidR="00801A47" w:rsidRPr="009530E6" w:rsidRDefault="00801A47" w:rsidP="00801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ind w:right="3116"/>
        <w:rPr>
          <w:rFonts w:ascii="Circular Std Book" w:hAnsi="Circular Std Book" w:cs="Circular Std Book"/>
          <w:szCs w:val="24"/>
        </w:rPr>
      </w:pPr>
    </w:p>
    <w:p w14:paraId="1170123C" w14:textId="77777777" w:rsidR="00801A47" w:rsidRDefault="00801A47" w:rsidP="00801A47"/>
    <w:p w14:paraId="1378549A" w14:textId="77777777" w:rsidR="00671DD3" w:rsidRDefault="00671DD3" w:rsidP="00671DD3"/>
    <w:p w14:paraId="0A525265" w14:textId="77777777" w:rsidR="002279C7" w:rsidRDefault="002279C7">
      <w:pPr>
        <w:spacing w:line="259" w:lineRule="auto"/>
      </w:pPr>
    </w:p>
    <w:p w14:paraId="132F93E2" w14:textId="77777777" w:rsidR="005A6911" w:rsidRDefault="005A6911">
      <w:pPr>
        <w:spacing w:line="259" w:lineRule="auto"/>
      </w:pPr>
    </w:p>
    <w:p w14:paraId="2348F881" w14:textId="77777777" w:rsidR="00F36F77" w:rsidRDefault="00F36F77" w:rsidP="00F36F77">
      <w:pPr>
        <w:rPr>
          <w:sz w:val="2"/>
          <w:szCs w:val="2"/>
        </w:rPr>
      </w:pPr>
    </w:p>
    <w:sectPr w:rsidR="00F36F77">
      <w:pgSz w:w="11906" w:h="16838" w:code="9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8F2"/>
    <w:rsid w:val="000048DF"/>
    <w:rsid w:val="00016EEF"/>
    <w:rsid w:val="001251E5"/>
    <w:rsid w:val="00162590"/>
    <w:rsid w:val="00202495"/>
    <w:rsid w:val="002279C7"/>
    <w:rsid w:val="00240509"/>
    <w:rsid w:val="00266988"/>
    <w:rsid w:val="002978E5"/>
    <w:rsid w:val="00362660"/>
    <w:rsid w:val="0050543D"/>
    <w:rsid w:val="00544CE2"/>
    <w:rsid w:val="005567B7"/>
    <w:rsid w:val="00563BA6"/>
    <w:rsid w:val="00565CF9"/>
    <w:rsid w:val="00585D13"/>
    <w:rsid w:val="005A6911"/>
    <w:rsid w:val="005C2AE1"/>
    <w:rsid w:val="005F7769"/>
    <w:rsid w:val="00637A47"/>
    <w:rsid w:val="00671DD3"/>
    <w:rsid w:val="006D0B40"/>
    <w:rsid w:val="007663F0"/>
    <w:rsid w:val="00801A47"/>
    <w:rsid w:val="00811C15"/>
    <w:rsid w:val="0089466F"/>
    <w:rsid w:val="008A252C"/>
    <w:rsid w:val="009158F2"/>
    <w:rsid w:val="009530E6"/>
    <w:rsid w:val="009A5730"/>
    <w:rsid w:val="00A017DD"/>
    <w:rsid w:val="00B341ED"/>
    <w:rsid w:val="00B62F94"/>
    <w:rsid w:val="00BA2B7D"/>
    <w:rsid w:val="00BC5FB9"/>
    <w:rsid w:val="00C04D69"/>
    <w:rsid w:val="00C41316"/>
    <w:rsid w:val="00C85253"/>
    <w:rsid w:val="00C95331"/>
    <w:rsid w:val="00CE423D"/>
    <w:rsid w:val="00D30D02"/>
    <w:rsid w:val="00D439A1"/>
    <w:rsid w:val="00DF262B"/>
    <w:rsid w:val="00EA6813"/>
    <w:rsid w:val="00F36F77"/>
    <w:rsid w:val="00F5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A8831D"/>
  <w15:chartTrackingRefBased/>
  <w15:docId w15:val="{139FA024-2ACB-4206-9DAD-C384F0E5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158F2"/>
    <w:pPr>
      <w:spacing w:line="240" w:lineRule="auto"/>
    </w:pPr>
    <w:rPr>
      <w:rFonts w:eastAsia="Times New Roman" w:cs="Times New Roman"/>
      <w:sz w:val="24"/>
      <w:szCs w:val="20"/>
      <w:lang w:val="de-DE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9158F2"/>
    <w:pPr>
      <w:jc w:val="both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30E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30E6"/>
    <w:rPr>
      <w:rFonts w:ascii="Segoe UI" w:eastAsia="Times New Roman" w:hAnsi="Segoe UI" w:cs="Segoe UI"/>
      <w:sz w:val="18"/>
      <w:szCs w:val="18"/>
      <w:lang w:val="de-DE" w:eastAsia="de-CH"/>
    </w:rPr>
  </w:style>
  <w:style w:type="table" w:styleId="Tabellenraster">
    <w:name w:val="Table Grid"/>
    <w:basedOn w:val="NormaleTabelle"/>
    <w:uiPriority w:val="39"/>
    <w:rsid w:val="002405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A681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05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B6F33-018B-4651-9C59-D5DC0DA0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fuer Informatik Kanton Thurgau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Lüthy</dc:creator>
  <cp:keywords/>
  <dc:description/>
  <cp:lastModifiedBy>Haerle Roland</cp:lastModifiedBy>
  <cp:revision>3</cp:revision>
  <cp:lastPrinted>2024-09-16T14:30:00Z</cp:lastPrinted>
  <dcterms:created xsi:type="dcterms:W3CDTF">2026-06-10T09:11:00Z</dcterms:created>
  <dcterms:modified xsi:type="dcterms:W3CDTF">2026-06-23T13:54:00Z</dcterms:modified>
</cp:coreProperties>
</file>